
<file path=[Content_Types].xml><?xml version="1.0" encoding="utf-8"?>
<Types xmlns="http://schemas.openxmlformats.org/package/2006/content-types">
  <Default Extension="emf" ContentType="image/x-emf"/>
  <Default Extension="png" ContentType="image/png"/>
  <Default Extension="rels" ContentType="application/vnd.openxmlformats-package.relationships+xml"/>
  <Default Extension="xml" ContentType="application/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er1.xml" ContentType="application/vnd.openxmlformats-officedocument.wordprocessingml.footer+xml"/>
  <Override PartName="/word/footnotes.xml" ContentType="application/vnd.openxmlformats-officedocument.wordprocessingml.footnotes+xml"/>
  <Override PartName="/word/header1.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5" Type="http://schemas.openxmlformats.org/officeDocument/2006/relationships/officeDocument" Target="word/document.xml"/><Relationship Id="rId1" Type="http://schemas.openxmlformats.org/package/2006/relationships/metadata/thumbnail" Target="docProps/thumbnail.emf"/><Relationship Id="rId3" Type="http://schemas.openxmlformats.org/package/2006/relationships/metadata/core-properties" Target="docProps/core.xml"/><Relationship Id="rId2" Type="http://schemas.openxmlformats.org/officeDocument/2006/relationships/extended-properties" Target="docProps/app.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737686EF">
      <w:pPr>
        <w:spacing w:line="360" w:lineRule="auto"/>
      </w:pPr>
    </w:p>
    <w:p w14:paraId="7D00F1B5">
      <w:pPr>
        <w:spacing w:line="360" w:lineRule="auto"/>
      </w:pPr>
    </w:p>
    <w:p w14:paraId="1C5B92C4">
      <w:pPr>
        <w:spacing w:line="360" w:lineRule="auto"/>
      </w:pPr>
    </w:p>
    <w:p w14:paraId="05736147">
      <w:pPr>
        <w:spacing w:line="360" w:lineRule="auto"/>
        <w:jc w:val="center"/>
      </w:pPr>
      <w:r>
        <w:rPr>
          <w:rFonts w:ascii="Times New Roman" w:hAnsi="Times New Roman" w:eastAsia="黑体"/>
          <w:b/>
          <w:i w:val="0"/>
          <w:sz w:val="52"/>
        </w:rPr>
        <w:t>大连科技学院</w:t>
      </w:r>
    </w:p>
    <w:p w14:paraId="5732CAEC">
      <w:pPr>
        <w:spacing w:after="600" w:line="360" w:lineRule="auto"/>
        <w:jc w:val="center"/>
      </w:pPr>
      <w:r>
        <w:rPr>
          <w:rFonts w:ascii="Times New Roman" w:hAnsi="Times New Roman" w:eastAsia="黑体"/>
          <w:b/>
          <w:i w:val="0"/>
          <w:sz w:val="52"/>
        </w:rPr>
        <w:t>毕业设计（论文）</w:t>
      </w:r>
    </w:p>
    <w:p w14:paraId="47EADAE8">
      <w:pPr>
        <w:spacing w:line="360" w:lineRule="auto"/>
      </w:pPr>
    </w:p>
    <w:p w14:paraId="7DA04C94">
      <w:pPr>
        <w:spacing w:line="360" w:lineRule="auto"/>
      </w:pPr>
    </w:p>
    <w:p w14:paraId="4ECFD107">
      <w:pPr>
        <w:spacing w:line="480" w:lineRule="auto"/>
        <w:jc w:val="center"/>
        <w:outlineLvl w:val="0"/>
      </w:pPr>
      <w:r>
        <w:rPr>
          <w:rFonts w:ascii="Times New Roman" w:hAnsi="Times New Roman" w:eastAsia="黑体"/>
          <w:b/>
          <w:i w:val="0"/>
          <w:sz w:val="32"/>
        </w:rPr>
        <w:t>论文题目：基于Spring Boot的养老院管理系统的设计与实现</w:t>
      </w:r>
    </w:p>
    <w:p w14:paraId="6BB5D801">
      <w:pPr>
        <w:spacing w:line="360" w:lineRule="auto"/>
      </w:pPr>
    </w:p>
    <w:p w14:paraId="783561E5">
      <w:pPr>
        <w:spacing w:line="360" w:lineRule="auto"/>
      </w:pPr>
    </w:p>
    <w:p w14:paraId="1732120A">
      <w:pPr>
        <w:spacing w:line="360" w:lineRule="auto"/>
      </w:pPr>
    </w:p>
    <w:p w14:paraId="2CFC806D">
      <w:pPr>
        <w:spacing w:line="360" w:lineRule="auto"/>
      </w:pPr>
    </w:p>
    <w:p w14:paraId="60C63EBB">
      <w:pPr>
        <w:spacing w:line="480" w:lineRule="auto"/>
        <w:jc w:val="center"/>
      </w:pPr>
      <w:r>
        <w:rPr>
          <w:rFonts w:ascii="Times New Roman" w:hAnsi="Times New Roman" w:eastAsia="宋体"/>
          <w:b w:val="0"/>
          <w:i w:val="0"/>
          <w:sz w:val="28"/>
        </w:rPr>
        <w:t>学    院：</w:t>
      </w:r>
      <w:r>
        <w:rPr>
          <w:rFonts w:ascii="Times New Roman" w:hAnsi="Times New Roman" w:eastAsia="宋体"/>
          <w:b w:val="0"/>
          <w:i w:val="0"/>
          <w:sz w:val="28"/>
          <w:u w:val="single"/>
        </w:rPr>
        <w:t>网络与通信学院</w:t>
      </w:r>
    </w:p>
    <w:p w14:paraId="1633D019">
      <w:pPr>
        <w:spacing w:line="480" w:lineRule="auto"/>
        <w:jc w:val="center"/>
      </w:pPr>
      <w:r>
        <w:rPr>
          <w:rFonts w:ascii="Times New Roman" w:hAnsi="Times New Roman" w:eastAsia="宋体"/>
          <w:b w:val="0"/>
          <w:i w:val="0"/>
          <w:sz w:val="28"/>
        </w:rPr>
        <w:t>专    业：</w:t>
      </w:r>
      <w:r>
        <w:rPr>
          <w:rFonts w:ascii="Times New Roman" w:hAnsi="Times New Roman" w:eastAsia="宋体"/>
          <w:b w:val="0"/>
          <w:i w:val="0"/>
          <w:sz w:val="28"/>
          <w:u w:val="single"/>
        </w:rPr>
        <w:t>网络工程</w:t>
      </w:r>
    </w:p>
    <w:p w14:paraId="40C8DD53">
      <w:pPr>
        <w:spacing w:line="480" w:lineRule="auto"/>
        <w:jc w:val="center"/>
      </w:pPr>
      <w:r>
        <w:rPr>
          <w:rFonts w:ascii="Times New Roman" w:hAnsi="Times New Roman" w:eastAsia="宋体"/>
          <w:b w:val="0"/>
          <w:i w:val="0"/>
          <w:sz w:val="28"/>
        </w:rPr>
        <w:t>学    号：</w:t>
      </w:r>
      <w:r>
        <w:rPr>
          <w:rFonts w:ascii="Times New Roman" w:hAnsi="Times New Roman" w:eastAsia="宋体"/>
          <w:b w:val="0"/>
          <w:i w:val="0"/>
          <w:sz w:val="28"/>
          <w:u w:val="single"/>
        </w:rPr>
        <w:t xml:space="preserve">          </w:t>
      </w:r>
    </w:p>
    <w:p w14:paraId="5B373A6F">
      <w:pPr>
        <w:spacing w:line="480" w:lineRule="auto"/>
        <w:jc w:val="center"/>
      </w:pPr>
      <w:r>
        <w:rPr>
          <w:rFonts w:ascii="Times New Roman" w:hAnsi="Times New Roman" w:eastAsia="宋体"/>
          <w:b w:val="0"/>
          <w:i w:val="0"/>
          <w:sz w:val="28"/>
        </w:rPr>
        <w:t>学生姓名：</w:t>
      </w:r>
      <w:r>
        <w:rPr>
          <w:rFonts w:ascii="Times New Roman" w:hAnsi="Times New Roman" w:eastAsia="宋体"/>
          <w:b w:val="0"/>
          <w:i w:val="0"/>
          <w:sz w:val="28"/>
          <w:u w:val="single"/>
        </w:rPr>
        <w:t xml:space="preserve">          </w:t>
      </w:r>
    </w:p>
    <w:p w14:paraId="75A803DE">
      <w:pPr>
        <w:spacing w:line="480" w:lineRule="auto"/>
        <w:jc w:val="center"/>
      </w:pPr>
      <w:r>
        <w:rPr>
          <w:rFonts w:ascii="Times New Roman" w:hAnsi="Times New Roman" w:eastAsia="宋体"/>
          <w:b w:val="0"/>
          <w:i w:val="0"/>
          <w:sz w:val="28"/>
        </w:rPr>
        <w:t>指导教师：</w:t>
      </w:r>
      <w:r>
        <w:rPr>
          <w:rFonts w:ascii="Times New Roman" w:hAnsi="Times New Roman" w:eastAsia="宋体"/>
          <w:b w:val="0"/>
          <w:i w:val="0"/>
          <w:sz w:val="28"/>
          <w:u w:val="single"/>
        </w:rPr>
        <w:t xml:space="preserve">          </w:t>
      </w:r>
    </w:p>
    <w:p w14:paraId="26726503">
      <w:r>
        <w:br w:type="page"/>
      </w:r>
    </w:p>
    <w:p w14:paraId="0B035254">
      <w:pPr>
        <w:spacing w:before="240" w:after="60" w:line="360" w:lineRule="auto"/>
        <w:jc w:val="center"/>
        <w:outlineLvl w:val="0"/>
      </w:pPr>
      <w:r>
        <w:rPr>
          <w:rFonts w:ascii="Times New Roman" w:hAnsi="Times New Roman" w:eastAsia="黑体"/>
          <w:b/>
          <w:i w:val="0"/>
          <w:sz w:val="30"/>
        </w:rPr>
        <w:t>摘  要</w:t>
      </w:r>
    </w:p>
    <w:p w14:paraId="07CF311F">
      <w:pPr>
        <w:spacing w:line="360" w:lineRule="auto"/>
        <w:ind w:firstLine="480" w:firstLineChars="200"/>
      </w:pPr>
      <w:r>
        <w:rPr>
          <w:rFonts w:ascii="Times New Roman" w:hAnsi="Times New Roman" w:eastAsia="宋体"/>
          <w:b w:val="0"/>
          <w:i w:val="0"/>
          <w:sz w:val="24"/>
        </w:rPr>
        <w:t>随着我国人口老龄化进程的不断加快，养老服务需求日益增长，传统的养老院管理模式已难以满足现代化管理的要求。本文针对养老院日常运营管理中存在的信息化程度低、管理效率不高等问题，设计并实现了一套基于Spring Boot的养老院管理系统。该系统采用前后端分离的B/S架构，后端基于Spring Boot 3框架，使用MyBatis作为持久层框架，MySQL作为数据库，Sa-Token实现身份认证与权限控制；前端采用Vue 2框架结合Element UI组件库构建用户界面。系统面向管理员、护工和家属三类用户角色，实现了长者档案管理、护工排班管理、护理记录管理、健康监测记录、交班记录管理、账单管理与在线支付、服务反馈处理以及通知公告等核心功能模块。本文从系统需求分析、系统设计、数据库设计、系统实现和系统测试等方面对该系统进行了详细阐述。测试结果表明，该系统功能完善、运行稳定，能够有效提升养老院的信息化管理水平和服务质量。</w:t>
      </w:r>
    </w:p>
    <w:p w14:paraId="249512CC">
      <w:pPr>
        <w:spacing w:line="360" w:lineRule="auto"/>
      </w:pPr>
      <w:r>
        <w:rPr>
          <w:rFonts w:ascii="Times New Roman" w:hAnsi="Times New Roman" w:eastAsia="黑体"/>
          <w:b/>
          <w:i w:val="0"/>
          <w:sz w:val="24"/>
        </w:rPr>
        <w:t>关键词：</w:t>
      </w:r>
      <w:r>
        <w:rPr>
          <w:rFonts w:ascii="Times New Roman" w:hAnsi="Times New Roman" w:eastAsia="宋体"/>
          <w:b w:val="0"/>
          <w:i w:val="0"/>
          <w:sz w:val="24"/>
        </w:rPr>
        <w:t>养老院管理系统；Spring Boot；Vue；前后端分离；B/S架构</w:t>
      </w:r>
    </w:p>
    <w:p w14:paraId="6D45E1D1">
      <w:r>
        <w:br w:type="page"/>
      </w:r>
    </w:p>
    <w:p w14:paraId="2062FD05">
      <w:pPr>
        <w:spacing w:before="240" w:after="60" w:line="360" w:lineRule="auto"/>
        <w:jc w:val="center"/>
        <w:outlineLvl w:val="0"/>
      </w:pPr>
      <w:r>
        <w:rPr>
          <w:rFonts w:ascii="Times New Roman" w:hAnsi="Times New Roman" w:eastAsia="黑体"/>
          <w:b/>
          <w:i w:val="0"/>
          <w:sz w:val="30"/>
        </w:rPr>
        <w:t>Abstract</w:t>
      </w:r>
    </w:p>
    <w:p w14:paraId="3825D87C">
      <w:pPr>
        <w:spacing w:line="360" w:lineRule="auto"/>
        <w:ind w:firstLine="480" w:firstLineChars="200"/>
      </w:pPr>
      <w:r>
        <w:rPr>
          <w:rFonts w:ascii="Times New Roman" w:hAnsi="Times New Roman" w:eastAsia="宋体"/>
          <w:b w:val="0"/>
          <w:i w:val="0"/>
          <w:sz w:val="24"/>
        </w:rPr>
        <w:t>With the accelerating aging of China's population, the demand for elderly care services is growing rapidly. Traditional nursing home management models can no longer meet the requirements of modern management. This thesis addresses the problems of low informatization and inefficient management in daily nursing home operations by designing and implementing a nursing home management system based on Spring Boot. The system adopts a front-end and back-end separated B/S architecture. The back-end is built on the Spring Boot 3 framework, using MyBatis as the persistence layer framework, MySQL as the database, and Sa-Token for authentication and authorization. The front-end uses the Vue 2 framework combined with the Element UI component library. The system serves three user roles: administrators, nurses, and family members, implementing core functional modules including elder profile management, nurse scheduling, care record management, health monitoring records, shift handover management, billing and online payment, service feedback processing, and notice management. This thesis provides a detailed description of the system from the perspectives of requirements analysis, system design, database design, system implementation, and system testing. Test results show that the system is fully functional and runs stably, effectively improving the informatization management level and service quality of nursing homes.</w:t>
      </w:r>
    </w:p>
    <w:p w14:paraId="698FA5A4">
      <w:pPr>
        <w:spacing w:line="360" w:lineRule="auto"/>
      </w:pPr>
      <w:r>
        <w:rPr>
          <w:rFonts w:ascii="Times New Roman" w:hAnsi="Times New Roman" w:eastAsia="Times New Roman"/>
          <w:b/>
          <w:i w:val="0"/>
          <w:sz w:val="24"/>
        </w:rPr>
        <w:t xml:space="preserve">Key words: </w:t>
      </w:r>
      <w:r>
        <w:rPr>
          <w:rFonts w:ascii="Times New Roman" w:hAnsi="Times New Roman" w:eastAsia="Times New Roman"/>
          <w:b w:val="0"/>
          <w:i w:val="0"/>
          <w:sz w:val="24"/>
        </w:rPr>
        <w:t>Nursing Home Management System; Spring Boot; Vue; Front-end and Back-end Separation; B/S Architecture</w:t>
      </w:r>
    </w:p>
    <w:p w14:paraId="2AEE9478">
      <w:r>
        <w:br w:type="page"/>
      </w:r>
    </w:p>
    <w:p w14:paraId="523B9094">
      <w:pPr>
        <w:spacing w:before="312" w:after="312" w:line="360" w:lineRule="auto"/>
        <w:jc w:val="center"/>
        <w:outlineLvl w:val="0"/>
      </w:pPr>
      <w:r>
        <w:rPr>
          <w:rFonts w:ascii="Times New Roman" w:hAnsi="Times New Roman" w:eastAsia="黑体"/>
          <w:b/>
          <w:i w:val="0"/>
          <w:sz w:val="44"/>
        </w:rPr>
        <w:t>第1章 绪论</w:t>
      </w:r>
    </w:p>
    <w:p w14:paraId="7F5DD313">
      <w:pPr>
        <w:spacing w:before="156" w:after="156" w:line="360" w:lineRule="auto"/>
        <w:jc w:val="left"/>
        <w:outlineLvl w:val="1"/>
      </w:pPr>
      <w:r>
        <w:rPr>
          <w:rFonts w:ascii="Times New Roman" w:hAnsi="Times New Roman" w:eastAsia="黑体"/>
          <w:b/>
          <w:i w:val="0"/>
          <w:sz w:val="30"/>
        </w:rPr>
        <w:t>1.1 课题来源及意义</w:t>
      </w:r>
    </w:p>
    <w:p w14:paraId="42D13F45">
      <w:pPr>
        <w:spacing w:line="360" w:lineRule="auto"/>
        <w:ind w:firstLine="480" w:firstLineChars="200"/>
      </w:pPr>
      <w:r>
        <w:rPr>
          <w:rFonts w:ascii="Times New Roman" w:hAnsi="Times New Roman" w:eastAsia="宋体"/>
          <w:b w:val="0"/>
          <w:i w:val="0"/>
          <w:sz w:val="24"/>
        </w:rPr>
        <w:t>随着我国经济社会的快速发展和医疗卫生条件的持续改善，人均寿命不断延长，人口老龄化问题日益突出。根据国家统计局发布的数据，截至2024年底，我国60岁及以上老年人口已超过2.97亿，占总人口的比重超过21%，标志着我国已正式进入中度老龄化社会。预计到2035年，老年人口将突破4亿，届时每3个人中就有1位老年人。面对如此庞大的老年群体，养老服务体系的建设和完善成为关系国计民生的重大课题。</w:t>
      </w:r>
    </w:p>
    <w:p w14:paraId="0032381C">
      <w:pPr>
        <w:spacing w:line="360" w:lineRule="auto"/>
        <w:ind w:firstLine="480" w:firstLineChars="200"/>
      </w:pPr>
      <w:r>
        <w:rPr>
          <w:rFonts w:ascii="Times New Roman" w:hAnsi="Times New Roman" w:eastAsia="宋体"/>
          <w:b w:val="0"/>
          <w:i w:val="0"/>
          <w:sz w:val="24"/>
        </w:rPr>
        <w:t>养老院作为机构养老的重要载体，承担着为失能、半失能及高龄老人提供专业化照护服务的重要职责。然而，当前我国大量养老机构仍然采用传统的手工记录和纸质档案管理方式，存在信息记录不完整、数据查询困难、工作流程繁琐、家属沟通不畅等诸多问题。这些问题不仅降低了养老机构的管理效率，也影响了老年人的服务体验和生活质量。</w:t>
      </w:r>
    </w:p>
    <w:p w14:paraId="6C93F41A">
      <w:pPr>
        <w:spacing w:line="360" w:lineRule="auto"/>
        <w:ind w:firstLine="480" w:firstLineChars="200"/>
      </w:pPr>
      <w:r>
        <w:rPr>
          <w:rFonts w:ascii="Times New Roman" w:hAnsi="Times New Roman" w:eastAsia="宋体"/>
          <w:b w:val="0"/>
          <w:i w:val="0"/>
          <w:sz w:val="24"/>
        </w:rPr>
        <w:t>在此背景下，利用现代信息技术手段，开发一套功能完善、操作便捷的养老院管理系统，对于提升养老机构的管理水平和服务质量具有重要的现实意义。本课题来源于对养老行业信息化建设需求的深入调研，旨在通过构建一个集长者档案管理、护理服务记录、健康监测、排班管理、费用结算和家属互动于一体的综合管理平台，为养老机构的数字化转型提供技术支撑。</w:t>
      </w:r>
    </w:p>
    <w:p w14:paraId="5E6A1C71">
      <w:pPr>
        <w:spacing w:line="360" w:lineRule="auto"/>
        <w:ind w:firstLine="480" w:firstLineChars="200"/>
      </w:pPr>
      <w:r>
        <w:rPr>
          <w:rFonts w:ascii="Times New Roman" w:hAnsi="Times New Roman" w:eastAsia="宋体"/>
          <w:b w:val="0"/>
          <w:i w:val="0"/>
          <w:sz w:val="24"/>
        </w:rPr>
        <w:t>本课题的研究意义主要体现在以下几个方面：第一，通过信息化手段实现养老院日常管理的规范化和标准化，减少人工操作失误，提高管理效率；第二，建立完善的长者健康档案和护理记录体系，为老年人的健康管理提供数据支持；第三，搭建家属与养老机构之间的信息沟通桥梁，使家属能够及时了解老人的生活和健康状况，增强家属的信任感和满意度；第四，为养老机构的运营决策提供数据分析支持，促进养老服务行业的高质量发展。</w:t>
      </w:r>
    </w:p>
    <w:p w14:paraId="47D2137A">
      <w:pPr>
        <w:spacing w:before="156" w:after="156" w:line="360" w:lineRule="auto"/>
        <w:jc w:val="left"/>
        <w:outlineLvl w:val="1"/>
      </w:pPr>
      <w:r>
        <w:rPr>
          <w:rFonts w:ascii="Times New Roman" w:hAnsi="Times New Roman" w:eastAsia="黑体"/>
          <w:b/>
          <w:i w:val="0"/>
          <w:sz w:val="30"/>
        </w:rPr>
        <w:t>1.2 课题研究现状</w:t>
      </w:r>
    </w:p>
    <w:p w14:paraId="0A451666">
      <w:pPr>
        <w:spacing w:line="360" w:lineRule="auto"/>
        <w:ind w:firstLine="480" w:firstLineChars="200"/>
      </w:pPr>
      <w:r>
        <w:rPr>
          <w:rFonts w:ascii="Times New Roman" w:hAnsi="Times New Roman" w:eastAsia="宋体"/>
          <w:b w:val="0"/>
          <w:i w:val="0"/>
          <w:sz w:val="24"/>
        </w:rPr>
        <w:t>近年来，随着"互联网+养老"理念的深入推进，国内外学者和企业在养老信息化领域开展了大量的研究和实践工作。</w:t>
      </w:r>
    </w:p>
    <w:p w14:paraId="14AD962C">
      <w:pPr>
        <w:spacing w:line="360" w:lineRule="auto"/>
        <w:ind w:firstLine="480" w:firstLineChars="200"/>
      </w:pPr>
      <w:r>
        <w:rPr>
          <w:rFonts w:ascii="Times New Roman" w:hAnsi="Times New Roman" w:eastAsia="宋体"/>
          <w:b w:val="0"/>
          <w:i w:val="0"/>
          <w:sz w:val="24"/>
        </w:rPr>
        <w:t>在国外，发达国家的养老信息化建设起步较早，已形成较为成熟的体系。美国的养老机构普遍采用电子健康记录（EHR）系统，实现了老年人健康数据的数字化管理和跨机构共享。日本作为全球老龄化程度最高的国家之一，在智慧养老领域投入了大量资源，开发了多种基于物联网和人工智能技术的养老服务系统，如智能健康监测设备、远程医疗平台等。欧洲各国也在积极推进养老服务的数字化转型，通过建立统一的养老服务信息平台，实现了养老资源的优化配置和服务质量的持续改进。</w:t>
      </w:r>
    </w:p>
    <w:p w14:paraId="4C7A43B3">
      <w:pPr>
        <w:spacing w:line="360" w:lineRule="auto"/>
        <w:ind w:firstLine="480" w:firstLineChars="200"/>
      </w:pPr>
      <w:r>
        <w:rPr>
          <w:rFonts w:ascii="Times New Roman" w:hAnsi="Times New Roman" w:eastAsia="宋体"/>
          <w:b w:val="0"/>
          <w:i w:val="0"/>
          <w:sz w:val="24"/>
        </w:rPr>
        <w:t>在国内，养老信息化建设虽然起步相对较晚，但发展势头迅猛。政府层面，国务院先后出台了《关于推进养老服务发展的意见》《"十四五"国家老龄事业发展和养老服务体系规划》等政策文件，明确提出要加快养老服务领域的信息化建设。技术层面，基于Java EE、Spring Boot等技术框架的养老管理系统已有较多研究成果。例如，部分学者提出了基于SSM（Spring+SpringMVC+MyBatis）框架的养老院管理系统方案，实现了老人信息管理、护理服务管理等基本功能。也有研究者采用微服务架构，构建了可扩展的智慧养老服务平台。在商业领域，一些企业推出了面向养老机构的SaaS化管理平台，提供了从入住管理到费用结算的全流程解决方案。</w:t>
      </w:r>
    </w:p>
    <w:p w14:paraId="2843327F">
      <w:pPr>
        <w:spacing w:line="360" w:lineRule="auto"/>
        <w:ind w:firstLine="480" w:firstLineChars="200"/>
      </w:pPr>
      <w:r>
        <w:rPr>
          <w:rFonts w:ascii="Times New Roman" w:hAnsi="Times New Roman" w:eastAsia="宋体"/>
          <w:b w:val="0"/>
          <w:i w:val="0"/>
          <w:sz w:val="24"/>
        </w:rPr>
        <w:t>然而，现有的养老院管理系统仍存在一些不足之处：部分系统功能单一，仅关注某一方面的管理需求，缺乏系统性和完整性；部分系统的用户界面设计不够友好，操作复杂，不利于非技术人员使用；部分系统缺乏对家属端的支持，无法满足家属远程了解老人状况的需求；部分系统的技术架构较为陈旧，难以适应快速变化的业务需求。</w:t>
      </w:r>
    </w:p>
    <w:p w14:paraId="495665EB">
      <w:pPr>
        <w:spacing w:before="156" w:after="156" w:line="360" w:lineRule="auto"/>
        <w:jc w:val="left"/>
        <w:outlineLvl w:val="1"/>
      </w:pPr>
      <w:r>
        <w:rPr>
          <w:rFonts w:ascii="Times New Roman" w:hAnsi="Times New Roman" w:eastAsia="黑体"/>
          <w:b/>
          <w:i w:val="0"/>
          <w:sz w:val="30"/>
        </w:rPr>
        <w:t>1.3 当前存在的问题</w:t>
      </w:r>
    </w:p>
    <w:p w14:paraId="32B32133">
      <w:pPr>
        <w:spacing w:line="360" w:lineRule="auto"/>
        <w:ind w:firstLine="480" w:firstLineChars="200"/>
      </w:pPr>
      <w:r>
        <w:rPr>
          <w:rFonts w:ascii="Times New Roman" w:hAnsi="Times New Roman" w:eastAsia="宋体"/>
          <w:b w:val="0"/>
          <w:i w:val="0"/>
          <w:sz w:val="24"/>
        </w:rPr>
        <w:t>通过对多家养老机构的实地调研和对现有养老管理系统的分析，本文总结出当前养老院管理中存在的主要问题如下：</w:t>
      </w:r>
    </w:p>
    <w:p w14:paraId="0069CE3C">
      <w:pPr>
        <w:spacing w:line="360" w:lineRule="auto"/>
        <w:ind w:firstLine="480" w:firstLineChars="200"/>
      </w:pPr>
      <w:r>
        <w:rPr>
          <w:rFonts w:ascii="Times New Roman" w:hAnsi="Times New Roman" w:eastAsia="宋体"/>
          <w:b w:val="0"/>
          <w:i w:val="0"/>
          <w:sz w:val="24"/>
        </w:rPr>
        <w:t>（1）信息管理手段落后。许多养老机构仍然依赖纸质档案和Excel表格进行日常管理，长者的基本信息、健康数据、护理记录等分散在不同的文件和表格中，数据的录入、查询和统计工作耗时费力，且容易出现数据丢失和不一致的情况。</w:t>
      </w:r>
    </w:p>
    <w:p w14:paraId="7201626D">
      <w:pPr>
        <w:spacing w:line="360" w:lineRule="auto"/>
        <w:ind w:firstLine="480" w:firstLineChars="200"/>
      </w:pPr>
      <w:r>
        <w:rPr>
          <w:rFonts w:ascii="Times New Roman" w:hAnsi="Times New Roman" w:eastAsia="宋体"/>
          <w:b w:val="0"/>
          <w:i w:val="0"/>
          <w:sz w:val="24"/>
        </w:rPr>
        <w:t>（2）护理服务记录不规范。护工的日常护理工作缺乏标准化的记录流程，护理内容、时间、责任人等关键信息记录不完整，导致护理服务质量难以追溯和评估。同时，护工之间的交班信息传递主要依靠口头沟通，容易造成信息遗漏。</w:t>
      </w:r>
    </w:p>
    <w:p w14:paraId="1732A368">
      <w:pPr>
        <w:spacing w:line="360" w:lineRule="auto"/>
        <w:ind w:firstLine="480" w:firstLineChars="200"/>
      </w:pPr>
      <w:r>
        <w:rPr>
          <w:rFonts w:ascii="Times New Roman" w:hAnsi="Times New Roman" w:eastAsia="宋体"/>
          <w:b w:val="0"/>
          <w:i w:val="0"/>
          <w:sz w:val="24"/>
        </w:rPr>
        <w:t>（3）健康监测数据管理薄弱。老年人的体温、血压、心率等日常健康监测数据缺乏系统化的记录和管理手段，无法形成连续的健康趋势分析，不利于及时发现老年人的健康异常情况。</w:t>
      </w:r>
    </w:p>
    <w:p w14:paraId="0F4FFFA4">
      <w:pPr>
        <w:spacing w:line="360" w:lineRule="auto"/>
        <w:ind w:firstLine="480" w:firstLineChars="200"/>
      </w:pPr>
      <w:r>
        <w:rPr>
          <w:rFonts w:ascii="Times New Roman" w:hAnsi="Times New Roman" w:eastAsia="宋体"/>
          <w:b w:val="0"/>
          <w:i w:val="0"/>
          <w:sz w:val="24"/>
        </w:rPr>
        <w:t>（4）家属沟通渠道不畅。家属了解老人在养老院的生活和健康状况主要依靠电话询问或实地探访，信息获取不及时、不全面。家属对养老服务的意见和建议也缺乏有效的反馈渠道。</w:t>
      </w:r>
    </w:p>
    <w:p w14:paraId="5DADC7D5">
      <w:pPr>
        <w:spacing w:line="360" w:lineRule="auto"/>
        <w:ind w:firstLine="480" w:firstLineChars="200"/>
      </w:pPr>
      <w:r>
        <w:rPr>
          <w:rFonts w:ascii="Times New Roman" w:hAnsi="Times New Roman" w:eastAsia="宋体"/>
          <w:b w:val="0"/>
          <w:i w:val="0"/>
          <w:sz w:val="24"/>
        </w:rPr>
        <w:t>（5）财务管理效率低下。养老院的费用计算涉及床位费、护理费、餐饮费等多个项目，手工计算容易出错。缴费方式单一，家属需要到院缴费，不够便捷。</w:t>
      </w:r>
    </w:p>
    <w:p w14:paraId="28371973">
      <w:pPr>
        <w:spacing w:before="156" w:after="156" w:line="360" w:lineRule="auto"/>
        <w:jc w:val="left"/>
        <w:outlineLvl w:val="1"/>
      </w:pPr>
      <w:r>
        <w:rPr>
          <w:rFonts w:ascii="Times New Roman" w:hAnsi="Times New Roman" w:eastAsia="黑体"/>
          <w:b/>
          <w:i w:val="0"/>
          <w:sz w:val="30"/>
        </w:rPr>
        <w:t>1.4 课题研究目标</w:t>
      </w:r>
    </w:p>
    <w:p w14:paraId="22B463E3">
      <w:pPr>
        <w:spacing w:line="360" w:lineRule="auto"/>
        <w:ind w:firstLine="480" w:firstLineChars="200"/>
      </w:pPr>
      <w:r>
        <w:rPr>
          <w:rFonts w:ascii="Times New Roman" w:hAnsi="Times New Roman" w:eastAsia="宋体"/>
          <w:b w:val="0"/>
          <w:i w:val="0"/>
          <w:sz w:val="24"/>
        </w:rPr>
        <w:t>针对上述问题，本课题的研究目标是设计并实现一套功能完善、操作便捷、安全可靠的养老院管理系统。具体目标包括：</w:t>
      </w:r>
    </w:p>
    <w:p w14:paraId="647EA086">
      <w:pPr>
        <w:spacing w:line="360" w:lineRule="auto"/>
        <w:ind w:firstLine="480" w:firstLineChars="200"/>
      </w:pPr>
      <w:r>
        <w:rPr>
          <w:rFonts w:ascii="Times New Roman" w:hAnsi="Times New Roman" w:eastAsia="宋体"/>
          <w:b w:val="0"/>
          <w:i w:val="0"/>
          <w:sz w:val="24"/>
        </w:rPr>
        <w:t>（1）建立完善的长者电子档案管理体系，实现长者基本信息、入住信息、护理等级等数据的数字化管理，支持信息的快速录入、查询和修改。</w:t>
      </w:r>
    </w:p>
    <w:p w14:paraId="03709302">
      <w:pPr>
        <w:spacing w:line="360" w:lineRule="auto"/>
        <w:ind w:firstLine="480" w:firstLineChars="200"/>
      </w:pPr>
      <w:r>
        <w:rPr>
          <w:rFonts w:ascii="Times New Roman" w:hAnsi="Times New Roman" w:eastAsia="宋体"/>
          <w:b w:val="0"/>
          <w:i w:val="0"/>
          <w:sz w:val="24"/>
        </w:rPr>
        <w:t>（2）构建标准化的护理服务记录系统，支持护工在线记录每日护理内容，支持附件上传，实现护理服务的全程可追溯。</w:t>
      </w:r>
    </w:p>
    <w:p w14:paraId="20581A1C">
      <w:pPr>
        <w:spacing w:line="360" w:lineRule="auto"/>
        <w:ind w:firstLine="480" w:firstLineChars="200"/>
      </w:pPr>
      <w:r>
        <w:rPr>
          <w:rFonts w:ascii="Times New Roman" w:hAnsi="Times New Roman" w:eastAsia="宋体"/>
          <w:b w:val="0"/>
          <w:i w:val="0"/>
          <w:sz w:val="24"/>
        </w:rPr>
        <w:t>（3）实现健康监测数据的系统化管理，支持体温、血压、心率等体征数据的录入和查询，为老年人的健康管理提供数据支撑。</w:t>
      </w:r>
    </w:p>
    <w:p w14:paraId="4B5B8E39">
      <w:pPr>
        <w:spacing w:line="360" w:lineRule="auto"/>
        <w:ind w:firstLine="480" w:firstLineChars="200"/>
      </w:pPr>
      <w:r>
        <w:rPr>
          <w:rFonts w:ascii="Times New Roman" w:hAnsi="Times New Roman" w:eastAsia="宋体"/>
          <w:b w:val="0"/>
          <w:i w:val="0"/>
          <w:sz w:val="24"/>
        </w:rPr>
        <w:t>（4）开发护工排班管理功能，支持管理员按日期和班次进行排班，护工可在线查看个人排班信息，提高排班管理的效率和透明度。</w:t>
      </w:r>
    </w:p>
    <w:p w14:paraId="113E4824">
      <w:pPr>
        <w:spacing w:line="360" w:lineRule="auto"/>
        <w:ind w:firstLine="480" w:firstLineChars="200"/>
      </w:pPr>
      <w:r>
        <w:rPr>
          <w:rFonts w:ascii="Times New Roman" w:hAnsi="Times New Roman" w:eastAsia="宋体"/>
          <w:b w:val="0"/>
          <w:i w:val="0"/>
          <w:sz w:val="24"/>
        </w:rPr>
        <w:t>（5）实现账单管理和在线支付功能，支持管理员按月生成费用账单，家属可在线查看账单明细并完成支付，简化缴费流程。</w:t>
      </w:r>
    </w:p>
    <w:p w14:paraId="6BF7DFBE">
      <w:pPr>
        <w:spacing w:line="360" w:lineRule="auto"/>
        <w:ind w:firstLine="480" w:firstLineChars="200"/>
      </w:pPr>
      <w:r>
        <w:rPr>
          <w:rFonts w:ascii="Times New Roman" w:hAnsi="Times New Roman" w:eastAsia="宋体"/>
          <w:b w:val="0"/>
          <w:i w:val="0"/>
          <w:sz w:val="24"/>
        </w:rPr>
        <w:t>（6）搭建家属与养老机构之间的信息互动平台，家属可远程查看老人的护理记录、健康数据和费用信息，并可在线提交服务反馈和建议。</w:t>
      </w:r>
    </w:p>
    <w:p w14:paraId="7BD96FD7">
      <w:pPr>
        <w:spacing w:line="360" w:lineRule="auto"/>
        <w:ind w:firstLine="480" w:firstLineChars="200"/>
      </w:pPr>
      <w:r>
        <w:rPr>
          <w:rFonts w:ascii="Times New Roman" w:hAnsi="Times New Roman" w:eastAsia="宋体"/>
          <w:b w:val="0"/>
          <w:i w:val="0"/>
          <w:sz w:val="24"/>
        </w:rPr>
        <w:t>（7）实现通知公告管理功能，支持管理员向不同角色发布通知信息，确保重要信息的及时传达。</w:t>
      </w:r>
    </w:p>
    <w:p w14:paraId="5E0FC5DE">
      <w:pPr>
        <w:spacing w:line="360" w:lineRule="auto"/>
        <w:ind w:firstLine="480" w:firstLineChars="200"/>
      </w:pPr>
      <w:r>
        <w:rPr>
          <w:rFonts w:ascii="Times New Roman" w:hAnsi="Times New Roman" w:eastAsia="宋体"/>
          <w:b w:val="0"/>
          <w:i w:val="0"/>
          <w:sz w:val="24"/>
        </w:rPr>
        <w:t>（8）采用前后端分离的技术架构，确保系统具有良好的可维护性和可扩展性，为后续功能升级奠定基础。</w:t>
      </w:r>
    </w:p>
    <w:p w14:paraId="4F8DD826">
      <w:pPr>
        <w:spacing w:before="312" w:after="312" w:line="360" w:lineRule="auto"/>
        <w:jc w:val="center"/>
        <w:outlineLvl w:val="0"/>
      </w:pPr>
      <w:r>
        <w:rPr>
          <w:rFonts w:ascii="Times New Roman" w:hAnsi="Times New Roman" w:eastAsia="黑体"/>
          <w:b/>
          <w:i w:val="0"/>
          <w:sz w:val="44"/>
        </w:rPr>
        <w:t>第2章 主要技术和框架</w:t>
      </w:r>
    </w:p>
    <w:p w14:paraId="0036B5CE">
      <w:pPr>
        <w:spacing w:before="156" w:after="156" w:line="360" w:lineRule="auto"/>
        <w:jc w:val="left"/>
        <w:outlineLvl w:val="1"/>
      </w:pPr>
      <w:r>
        <w:rPr>
          <w:rFonts w:ascii="Times New Roman" w:hAnsi="Times New Roman" w:eastAsia="黑体"/>
          <w:b/>
          <w:i w:val="0"/>
          <w:sz w:val="30"/>
        </w:rPr>
        <w:t>2.1 主要技术</w:t>
      </w:r>
    </w:p>
    <w:p w14:paraId="49D037BA">
      <w:pPr>
        <w:spacing w:before="78" w:after="78" w:line="360" w:lineRule="auto"/>
        <w:jc w:val="left"/>
        <w:outlineLvl w:val="2"/>
      </w:pPr>
      <w:r>
        <w:rPr>
          <w:rFonts w:ascii="Times New Roman" w:hAnsi="Times New Roman" w:eastAsia="黑体"/>
          <w:b/>
          <w:i w:val="0"/>
          <w:sz w:val="28"/>
        </w:rPr>
        <w:t>2.1.1 Java语言</w:t>
      </w:r>
    </w:p>
    <w:p w14:paraId="416C8AB6">
      <w:pPr>
        <w:spacing w:line="360" w:lineRule="auto"/>
        <w:ind w:firstLine="480" w:firstLineChars="200"/>
      </w:pPr>
      <w:r>
        <w:rPr>
          <w:rFonts w:ascii="Times New Roman" w:hAnsi="Times New Roman" w:eastAsia="宋体"/>
          <w:b w:val="0"/>
          <w:i w:val="0"/>
          <w:sz w:val="24"/>
        </w:rPr>
        <w:t>Java是一种面向对象的高级编程语言，由Sun Microsystems公司于1995年推出，现由Oracle公司维护。Java语言具有跨平台性、面向对象、安全性高、多线程支持等特点，是目前企业级应用开发中使用最为广泛的编程语言之一。本系统后端开发采用Java 17版本，该版本是Java的长期支持（LTS）版本，提供了更好的性能优化和语言特性支持。Java语言丰富的类库和成熟的生态系统为本系统的开发提供了坚实的技术基础。</w:t>
      </w:r>
    </w:p>
    <w:p w14:paraId="51CD0163">
      <w:pPr>
        <w:spacing w:before="78" w:after="78" w:line="360" w:lineRule="auto"/>
        <w:jc w:val="left"/>
        <w:outlineLvl w:val="2"/>
      </w:pPr>
      <w:r>
        <w:rPr>
          <w:rFonts w:ascii="Times New Roman" w:hAnsi="Times New Roman" w:eastAsia="黑体"/>
          <w:b/>
          <w:i w:val="0"/>
          <w:sz w:val="28"/>
        </w:rPr>
        <w:t>2.1.2 JavaScript语言</w:t>
      </w:r>
    </w:p>
    <w:p w14:paraId="17E05876">
      <w:pPr>
        <w:spacing w:line="360" w:lineRule="auto"/>
        <w:ind w:firstLine="480" w:firstLineChars="200"/>
      </w:pPr>
      <w:r>
        <w:rPr>
          <w:rFonts w:ascii="Times New Roman" w:hAnsi="Times New Roman" w:eastAsia="宋体"/>
          <w:b w:val="0"/>
          <w:i w:val="0"/>
          <w:sz w:val="24"/>
        </w:rPr>
        <w:t>JavaScript是一种轻量级的解释型脚本语言，最初被设计用于网页的客户端交互，现已发展成为一种功能强大的全栈开发语言。JavaScript具有动态类型、基于原型的面向对象、函数式编程等特性。在本系统中，JavaScript主要用于前端页面的交互逻辑开发，配合Vue框架实现了丰富的用户界面交互效果。</w:t>
      </w:r>
    </w:p>
    <w:p w14:paraId="0EEEF41F">
      <w:pPr>
        <w:spacing w:before="78" w:after="78" w:line="360" w:lineRule="auto"/>
        <w:jc w:val="left"/>
        <w:outlineLvl w:val="2"/>
      </w:pPr>
      <w:r>
        <w:rPr>
          <w:rFonts w:ascii="Times New Roman" w:hAnsi="Times New Roman" w:eastAsia="黑体"/>
          <w:b/>
          <w:i w:val="0"/>
          <w:sz w:val="28"/>
        </w:rPr>
        <w:t>2.1.3 MySQL数据库</w:t>
      </w:r>
    </w:p>
    <w:p w14:paraId="3998C05B">
      <w:pPr>
        <w:spacing w:line="360" w:lineRule="auto"/>
        <w:ind w:firstLine="480" w:firstLineChars="200"/>
      </w:pPr>
      <w:r>
        <w:rPr>
          <w:rFonts w:ascii="Times New Roman" w:hAnsi="Times New Roman" w:eastAsia="宋体"/>
          <w:b w:val="0"/>
          <w:i w:val="0"/>
          <w:sz w:val="24"/>
        </w:rPr>
        <w:t>MySQL是一款开源的关系型数据库管理系统，由瑞典MySQL AB公司开发，现属于Oracle公司。MySQL以其高性能、高可靠性、易用性和低成本等优势，成为全球最受欢迎的开源数据库之一。MySQL支持标准的SQL语言，提供了完善的事务处理、索引优化、数据备份与恢复等功能。本系统采用MySQL作为数据存储方案，数据库字符集设置为utf8mb4，以支持中文字符和特殊字符的存储。</w:t>
      </w:r>
    </w:p>
    <w:p w14:paraId="747669BE">
      <w:pPr>
        <w:spacing w:before="78" w:after="78" w:line="360" w:lineRule="auto"/>
        <w:jc w:val="left"/>
        <w:outlineLvl w:val="2"/>
      </w:pPr>
      <w:r>
        <w:rPr>
          <w:rFonts w:ascii="Times New Roman" w:hAnsi="Times New Roman" w:eastAsia="黑体"/>
          <w:b/>
          <w:i w:val="0"/>
          <w:sz w:val="28"/>
        </w:rPr>
        <w:t>2.1.4 HTML5与CSS3</w:t>
      </w:r>
    </w:p>
    <w:p w14:paraId="681D323A">
      <w:pPr>
        <w:spacing w:line="360" w:lineRule="auto"/>
        <w:ind w:firstLine="480" w:firstLineChars="200"/>
      </w:pPr>
      <w:r>
        <w:rPr>
          <w:rFonts w:ascii="Times New Roman" w:hAnsi="Times New Roman" w:eastAsia="宋体"/>
          <w:b w:val="0"/>
          <w:i w:val="0"/>
          <w:sz w:val="24"/>
        </w:rPr>
        <w:t>HTML5是超文本标记语言的第五个主要版本，提供了更丰富的语义化标签和多媒体支持能力。CSS3是层叠样式表的最新版本，引入了圆角、阴影、渐变、动画等新特性，使网页的视觉表现更加丰富。在本系统中，HTML5和CSS3用于构建前端页面的结构和样式，配合Element UI组件库实现了美观、统一的用户界面。</w:t>
      </w:r>
    </w:p>
    <w:p w14:paraId="0DDC4D2B">
      <w:pPr>
        <w:spacing w:before="156" w:after="156" w:line="360" w:lineRule="auto"/>
        <w:jc w:val="left"/>
        <w:outlineLvl w:val="1"/>
      </w:pPr>
      <w:bookmarkStart w:id="0" w:name="_GoBack"/>
      <w:bookmarkEnd w:id="0"/>
      <w:r>
        <w:rPr>
          <w:rFonts w:ascii="Times New Roman" w:hAnsi="Times New Roman" w:eastAsia="黑体"/>
          <w:b/>
          <w:i w:val="0"/>
          <w:sz w:val="30"/>
        </w:rPr>
        <w:t>2.2 框架和开发模式</w:t>
      </w:r>
    </w:p>
    <w:p w14:paraId="79DAA4BD">
      <w:pPr>
        <w:spacing w:before="78" w:after="78" w:line="360" w:lineRule="auto"/>
        <w:jc w:val="left"/>
        <w:outlineLvl w:val="2"/>
      </w:pPr>
      <w:r>
        <w:rPr>
          <w:rFonts w:ascii="Times New Roman" w:hAnsi="Times New Roman" w:eastAsia="黑体"/>
          <w:b/>
          <w:i w:val="0"/>
          <w:sz w:val="28"/>
        </w:rPr>
        <w:t>2.2.1 Spring Boot框架</w:t>
      </w:r>
    </w:p>
    <w:p w14:paraId="6F9A409D">
      <w:pPr>
        <w:spacing w:line="360" w:lineRule="auto"/>
        <w:ind w:firstLine="480" w:firstLineChars="200"/>
      </w:pPr>
      <w:r>
        <w:rPr>
          <w:rFonts w:ascii="Times New Roman" w:hAnsi="Times New Roman" w:eastAsia="宋体"/>
          <w:b w:val="0"/>
          <w:i w:val="0"/>
          <w:sz w:val="24"/>
        </w:rPr>
        <w:t>Spring Boot是由Pivotal团队开发的基于Spring框架的快速开发框架，旨在简化Spring应用的初始搭建和开发过程。Spring Boot通过自动配置、起步依赖和内嵌服务器等特性，大幅降低了Spring应用的配置复杂度。本系统采用Spring Boot 3.2.5版本，该版本基于Spring Framework 6，要求Java 17及以上版本，支持Jakarta EE 10规范。Spring Boot的核心优势包括：自动配置机制减少了大量的XML配置文件；起步依赖简化了Maven依赖管理；内嵌Tomcat服务器使应用可以独立运行；Actuator模块提供了应用监控和管理功能。</w:t>
      </w:r>
    </w:p>
    <w:p w14:paraId="5238BEBD">
      <w:pPr>
        <w:spacing w:before="78" w:after="78" w:line="360" w:lineRule="auto"/>
        <w:jc w:val="left"/>
        <w:outlineLvl w:val="2"/>
      </w:pPr>
      <w:r>
        <w:rPr>
          <w:rFonts w:ascii="Times New Roman" w:hAnsi="Times New Roman" w:eastAsia="黑体"/>
          <w:b/>
          <w:i w:val="0"/>
          <w:sz w:val="28"/>
        </w:rPr>
        <w:t>2.2.2 MyBatis持久层框架</w:t>
      </w:r>
    </w:p>
    <w:p w14:paraId="1B48F87D">
      <w:pPr>
        <w:spacing w:line="360" w:lineRule="auto"/>
        <w:ind w:firstLine="480" w:firstLineChars="200"/>
      </w:pPr>
      <w:r>
        <w:rPr>
          <w:rFonts w:ascii="Times New Roman" w:hAnsi="Times New Roman" w:eastAsia="宋体"/>
          <w:b w:val="0"/>
          <w:i w:val="0"/>
          <w:sz w:val="24"/>
        </w:rPr>
        <w:t>MyBatis是一款优秀的半自动化ORM（对象关系映射）持久层框架，它支持自定义SQL、存储过程以及高级映射。与全自动化的ORM框架（如Hibernate）不同，MyBatis允许开发者直接编写SQL语句，在保持灵活性的同时提供了对象与数据库表之间的映射功能。本系统使用MyBatis Spring Boot Starter 3.0.3版本，通过注解方式定义SQL映射，配合MyBatis的驼峰命名自动转换功能（map-underscore-to-camel-case），实现了Java实体类属性与数据库字段之间的自动映射。</w:t>
      </w:r>
    </w:p>
    <w:p w14:paraId="7DEFADB3">
      <w:pPr>
        <w:spacing w:before="78" w:after="78" w:line="360" w:lineRule="auto"/>
        <w:jc w:val="left"/>
        <w:outlineLvl w:val="2"/>
      </w:pPr>
      <w:r>
        <w:rPr>
          <w:rFonts w:ascii="Times New Roman" w:hAnsi="Times New Roman" w:eastAsia="黑体"/>
          <w:b/>
          <w:i w:val="0"/>
          <w:sz w:val="28"/>
        </w:rPr>
        <w:t>2.2.3 Sa-Token认证框架</w:t>
      </w:r>
    </w:p>
    <w:p w14:paraId="2255D075">
      <w:pPr>
        <w:spacing w:line="360" w:lineRule="auto"/>
        <w:ind w:firstLine="480" w:firstLineChars="200"/>
      </w:pPr>
      <w:r>
        <w:rPr>
          <w:rFonts w:ascii="Times New Roman" w:hAnsi="Times New Roman" w:eastAsia="宋体"/>
          <w:b w:val="0"/>
          <w:i w:val="0"/>
          <w:sz w:val="24"/>
        </w:rPr>
        <w:t>Sa-Token是一款国产的轻量级Java权限认证框架，主要解决登录认证、权限验证、Session会话管理、单点登录等安全相关问题。相比Spring Security等重量级安全框架，Sa-Token具有API设计简洁、学习成本低、功能丰富等优点。本系统采用Sa-Token 1.37.0版本，使用UUID风格的Token，配置了86400秒（24小时）的Token有效期，支持同端多人登录和Token共享。通过@SaCheckRole注解实现了基于角色的访问控制，确保不同角色的用户只能访问其权限范围内的功能。</w:t>
      </w:r>
    </w:p>
    <w:p w14:paraId="3C020E55">
      <w:pPr>
        <w:spacing w:before="78" w:after="78" w:line="360" w:lineRule="auto"/>
        <w:jc w:val="left"/>
        <w:outlineLvl w:val="2"/>
      </w:pPr>
      <w:r>
        <w:rPr>
          <w:rFonts w:ascii="Times New Roman" w:hAnsi="Times New Roman" w:eastAsia="黑体"/>
          <w:b/>
          <w:i w:val="0"/>
          <w:sz w:val="28"/>
        </w:rPr>
        <w:t>2.2.4 Vue前端框架</w:t>
      </w:r>
    </w:p>
    <w:p w14:paraId="588E315E">
      <w:pPr>
        <w:spacing w:line="360" w:lineRule="auto"/>
        <w:ind w:firstLine="480" w:firstLineChars="200"/>
      </w:pPr>
      <w:r>
        <w:rPr>
          <w:rFonts w:ascii="Times New Roman" w:hAnsi="Times New Roman" w:eastAsia="宋体"/>
          <w:b w:val="0"/>
          <w:i w:val="0"/>
          <w:sz w:val="24"/>
        </w:rPr>
        <w:t>Vue是一款用于构建用户界面的渐进式JavaScript框架，由尤雨溪于2014年创建。Vue的核心特性包括响应式数据绑定、组件化开发、虚拟DOM、指令系统等。本系统采用Vue 2.7版本，结合Vue Router实现了前端路由管理，通过Axios库实现了与后端API的HTTP通信。Vue的组件化开发模式使得前端代码结构清晰、复用性高，有效提升了开发效率。</w:t>
      </w:r>
    </w:p>
    <w:p w14:paraId="44C55E31">
      <w:pPr>
        <w:spacing w:before="78" w:after="78" w:line="360" w:lineRule="auto"/>
        <w:jc w:val="left"/>
        <w:outlineLvl w:val="2"/>
      </w:pPr>
      <w:r>
        <w:rPr>
          <w:rFonts w:ascii="Times New Roman" w:hAnsi="Times New Roman" w:eastAsia="黑体"/>
          <w:b/>
          <w:i w:val="0"/>
          <w:sz w:val="28"/>
        </w:rPr>
        <w:t>2.2.5 Element UI组件库</w:t>
      </w:r>
    </w:p>
    <w:p w14:paraId="2CD27C56">
      <w:pPr>
        <w:spacing w:line="360" w:lineRule="auto"/>
        <w:ind w:firstLine="480" w:firstLineChars="200"/>
      </w:pPr>
      <w:r>
        <w:rPr>
          <w:rFonts w:ascii="Times New Roman" w:hAnsi="Times New Roman" w:eastAsia="宋体"/>
          <w:b w:val="0"/>
          <w:i w:val="0"/>
          <w:sz w:val="24"/>
        </w:rPr>
        <w:t>Element UI是由饿了么前端团队开发的一套基于Vue 2的桌面端UI组件库，提供了丰富的预制组件，包括表格、表单、对话框、导航菜单、日期选择器等。Element UI遵循一致的设计规范，组件风格统一、交互友好，能够帮助开发者快速构建美观、专业的管理后台界面。本系统使用Element UI 2.15版本，充分利用了其提供的布局容器、数据表格、表单验证等组件，大幅减少了前端界面的开发工作量。</w:t>
      </w:r>
    </w:p>
    <w:p w14:paraId="076678CE">
      <w:pPr>
        <w:spacing w:before="78" w:after="78" w:line="360" w:lineRule="auto"/>
        <w:jc w:val="left"/>
        <w:outlineLvl w:val="2"/>
      </w:pPr>
      <w:r>
        <w:rPr>
          <w:rFonts w:ascii="Times New Roman" w:hAnsi="Times New Roman" w:eastAsia="黑体"/>
          <w:b/>
          <w:i w:val="0"/>
          <w:sz w:val="28"/>
        </w:rPr>
        <w:t>2.2.6 前后端分离开发模式</w:t>
      </w:r>
    </w:p>
    <w:p w14:paraId="4ABDD2A5">
      <w:pPr>
        <w:spacing w:line="360" w:lineRule="auto"/>
        <w:ind w:firstLine="480" w:firstLineChars="200"/>
      </w:pPr>
      <w:r>
        <w:rPr>
          <w:rFonts w:ascii="Times New Roman" w:hAnsi="Times New Roman" w:eastAsia="宋体"/>
          <w:b w:val="0"/>
          <w:i w:val="0"/>
          <w:sz w:val="24"/>
        </w:rPr>
        <w:t>本系统采用前后端分离的开发模式，前端和后端作为两个独立的项目进行开发和部署。后端通过RESTful API向前端提供数据服务，前端通过HTTP请求调用后端接口获取数据并渲染页面。这种开发模式的优势在于：前后端可以并行开发，提高开发效率；前后端通过标准化的API接口进行通信，降低了耦合度；前端可以独立部署和更新，不影响后端服务；便于后续扩展移动端等多终端应用。在开发阶段，前端通过Vue CLI的代理配置将API请求转发到后端服务器，实现了前后端的无缝对接。</w:t>
      </w:r>
    </w:p>
    <w:p w14:paraId="7FBDF80C">
      <w:pPr>
        <w:rPr>
          <w:rFonts w:ascii="Times New Roman" w:hAnsi="Times New Roman" w:eastAsia="黑体"/>
          <w:b/>
          <w:i w:val="0"/>
          <w:sz w:val="44"/>
        </w:rPr>
      </w:pPr>
      <w:r>
        <w:rPr>
          <w:rFonts w:ascii="Times New Roman" w:hAnsi="Times New Roman" w:eastAsia="黑体"/>
          <w:b/>
          <w:i w:val="0"/>
          <w:sz w:val="44"/>
        </w:rPr>
        <w:br w:type="page"/>
      </w:r>
    </w:p>
    <w:p w14:paraId="59055E9C">
      <w:pPr>
        <w:spacing w:before="312" w:after="312" w:line="360" w:lineRule="auto"/>
        <w:jc w:val="center"/>
        <w:outlineLvl w:val="0"/>
      </w:pPr>
      <w:r>
        <w:rPr>
          <w:rFonts w:ascii="Times New Roman" w:hAnsi="Times New Roman" w:eastAsia="黑体"/>
          <w:b/>
          <w:i w:val="0"/>
          <w:sz w:val="44"/>
        </w:rPr>
        <w:t>第3章 养老院管理系统的系统分析</w:t>
      </w:r>
    </w:p>
    <w:p w14:paraId="2F899C70">
      <w:pPr>
        <w:spacing w:before="156" w:after="156" w:line="360" w:lineRule="auto"/>
        <w:jc w:val="left"/>
        <w:outlineLvl w:val="1"/>
      </w:pPr>
      <w:r>
        <w:rPr>
          <w:rFonts w:ascii="Times New Roman" w:hAnsi="Times New Roman" w:eastAsia="黑体"/>
          <w:b/>
          <w:i w:val="0"/>
          <w:sz w:val="30"/>
        </w:rPr>
        <w:t>3.1 需求分析</w:t>
      </w:r>
    </w:p>
    <w:p w14:paraId="41A1F247">
      <w:pPr>
        <w:spacing w:before="78" w:after="78" w:line="360" w:lineRule="auto"/>
        <w:jc w:val="left"/>
        <w:outlineLvl w:val="2"/>
      </w:pPr>
      <w:r>
        <w:rPr>
          <w:rFonts w:ascii="Times New Roman" w:hAnsi="Times New Roman" w:eastAsia="黑体"/>
          <w:b/>
          <w:i w:val="0"/>
          <w:sz w:val="28"/>
        </w:rPr>
        <w:t>3.1.1 功能需求分析</w:t>
      </w:r>
    </w:p>
    <w:p w14:paraId="5D471A57">
      <w:pPr>
        <w:spacing w:line="360" w:lineRule="auto"/>
        <w:ind w:firstLine="480" w:firstLineChars="200"/>
      </w:pPr>
      <w:r>
        <w:rPr>
          <w:rFonts w:ascii="Times New Roman" w:hAnsi="Times New Roman" w:eastAsia="宋体"/>
          <w:b w:val="0"/>
          <w:i w:val="0"/>
          <w:sz w:val="24"/>
        </w:rPr>
        <w:t>通过对养老院日常运营管理流程的深入调研和分析，本系统的功能需求可从管理员、护工和家属三个角色维度进行梳理。</w:t>
      </w:r>
    </w:p>
    <w:p w14:paraId="6F37D034">
      <w:pPr>
        <w:spacing w:line="360" w:lineRule="auto"/>
        <w:ind w:firstLine="480" w:firstLineChars="200"/>
        <w:outlineLvl w:val="3"/>
      </w:pPr>
      <w:r>
        <w:rPr>
          <w:rFonts w:ascii="Times New Roman" w:hAnsi="Times New Roman" w:eastAsia="宋体"/>
          <w:b w:val="0"/>
          <w:i w:val="0"/>
          <w:sz w:val="24"/>
        </w:rPr>
        <w:t>（1）管理员功能需求</w:t>
      </w:r>
    </w:p>
    <w:p w14:paraId="0074E9A1">
      <w:pPr>
        <w:spacing w:line="360" w:lineRule="auto"/>
        <w:ind w:firstLine="480" w:firstLineChars="200"/>
      </w:pPr>
      <w:r>
        <w:rPr>
          <w:rFonts w:ascii="Times New Roman" w:hAnsi="Times New Roman" w:eastAsia="宋体"/>
          <w:b w:val="0"/>
          <w:i w:val="0"/>
          <w:sz w:val="24"/>
        </w:rPr>
        <w:t>管理员是系统的核心管理角色，负责养老院的全面运营管理工作。管理员的功能需求包括：运营数据概览，能够实时查看在住长者数量、护工数量、家属数量和累计收入等关键运营指标；账号管理，能够创建、编辑护工和家属账号，重置用户密码，启用或禁用账号；长者档案管理，能够录入、修改和删除长者的基本信息，包括姓名、性别、身份证号、出生日期、房间号、入住日期、护理等级等；排班管理，能够按日期和班次为护工安排工作任务，支持排班的创建、修改和删除；账单管理，能够按月为长者生成费用账单，包含床位费、护理费、餐饮费和其他费用，支持账单的编辑和删除；反馈处理，能够查看家属提交的服务反馈，并进行回复和状态更新；通知公告管理，能够发布面向不同角色的通知信息。</w:t>
      </w:r>
    </w:p>
    <w:p w14:paraId="6D3420B2">
      <w:pPr>
        <w:spacing w:line="360" w:lineRule="auto"/>
        <w:ind w:firstLine="480" w:firstLineChars="200"/>
        <w:outlineLvl w:val="3"/>
      </w:pPr>
      <w:r>
        <w:rPr>
          <w:rFonts w:ascii="Times New Roman" w:hAnsi="Times New Roman" w:eastAsia="宋体"/>
          <w:b w:val="0"/>
          <w:i w:val="0"/>
          <w:sz w:val="24"/>
        </w:rPr>
        <w:t>（2）护工功能需求</w:t>
      </w:r>
    </w:p>
    <w:p w14:paraId="4933B0C3">
      <w:pPr>
        <w:spacing w:line="360" w:lineRule="auto"/>
        <w:ind w:firstLine="480" w:firstLineChars="200"/>
      </w:pPr>
      <w:r>
        <w:rPr>
          <w:rFonts w:ascii="Times New Roman" w:hAnsi="Times New Roman" w:eastAsia="宋体"/>
          <w:b w:val="0"/>
          <w:i w:val="0"/>
          <w:sz w:val="24"/>
        </w:rPr>
        <w:t>护工是养老院一线服务人员，负责长者的日常护理工作。护工的功能需求包括：查看个人排班信息，能够按日期查看自己的班次安排和工作任务；护理记录管理，能够在线记录每次护理服务的内容，支持上传图片等附件作为护理凭证；健康监测记录，能够录入长者的日常体征数据，包括体温、收缩压、舒张压、心率等指标，并添加备注说明；交班记录管理，能够在换班时记录当班期间的重要事项和注意事项，确保信息的有效传递；查看通知，能够接收管理员发布的工作通知和培训安排。</w:t>
      </w:r>
    </w:p>
    <w:p w14:paraId="17E2DF0A">
      <w:pPr>
        <w:spacing w:line="360" w:lineRule="auto"/>
        <w:ind w:firstLine="480" w:firstLineChars="200"/>
        <w:outlineLvl w:val="3"/>
      </w:pPr>
      <w:r>
        <w:rPr>
          <w:rFonts w:ascii="Times New Roman" w:hAnsi="Times New Roman" w:eastAsia="宋体"/>
          <w:b w:val="0"/>
          <w:i w:val="0"/>
          <w:sz w:val="24"/>
        </w:rPr>
        <w:t>（3）家属功能需求</w:t>
      </w:r>
    </w:p>
    <w:p w14:paraId="2C7BF266">
      <w:pPr>
        <w:spacing w:line="360" w:lineRule="auto"/>
        <w:ind w:firstLine="480" w:firstLineChars="200"/>
      </w:pPr>
      <w:r>
        <w:rPr>
          <w:rFonts w:ascii="Times New Roman" w:hAnsi="Times New Roman" w:eastAsia="宋体"/>
          <w:b w:val="0"/>
          <w:i w:val="0"/>
          <w:sz w:val="24"/>
        </w:rPr>
        <w:t>家属是养老院服务的间接受益者，关注老人在院的生活和健康状况。家属的功能需求包括：查看亲人档案，能够查看与自己关联的长者的基本信息；查看护理记录，能够远程了解老人每日的护理服务内容；查看健康记录，能够查看老人的体征监测数据，及时了解老人的健康状况；账单查看与支付，能够查看老人的月度费用账单明细，并通过在线方式完成支付；服务反馈，能够对养老院的服务提出意见、建议或投诉，并查看管理员的回复；查看通知，能够接收养老院发布的探视时间调整等通知信息。</w:t>
      </w:r>
    </w:p>
    <w:p w14:paraId="0B5981E3">
      <w:pPr>
        <w:spacing w:before="78" w:after="78" w:line="360" w:lineRule="auto"/>
        <w:jc w:val="left"/>
        <w:outlineLvl w:val="2"/>
      </w:pPr>
      <w:r>
        <w:rPr>
          <w:rFonts w:ascii="Times New Roman" w:hAnsi="Times New Roman" w:eastAsia="黑体"/>
          <w:b/>
          <w:i w:val="0"/>
          <w:sz w:val="28"/>
        </w:rPr>
        <w:t>3.1.2 性能需求分析</w:t>
      </w:r>
    </w:p>
    <w:p w14:paraId="6BDB40E8">
      <w:pPr>
        <w:spacing w:line="360" w:lineRule="auto"/>
        <w:ind w:firstLine="480" w:firstLineChars="200"/>
      </w:pPr>
      <w:r>
        <w:rPr>
          <w:rFonts w:ascii="Times New Roman" w:hAnsi="Times New Roman" w:eastAsia="宋体"/>
          <w:b w:val="0"/>
          <w:i w:val="0"/>
          <w:sz w:val="24"/>
        </w:rPr>
        <w:t>除功能需求外，本系统还需满足以下性能需求：</w:t>
      </w:r>
    </w:p>
    <w:p w14:paraId="656EB8E8">
      <w:pPr>
        <w:spacing w:line="360" w:lineRule="auto"/>
        <w:ind w:firstLine="480" w:firstLineChars="200"/>
      </w:pPr>
      <w:r>
        <w:rPr>
          <w:rFonts w:ascii="Times New Roman" w:hAnsi="Times New Roman" w:eastAsia="宋体"/>
          <w:b w:val="0"/>
          <w:i w:val="0"/>
          <w:sz w:val="24"/>
        </w:rPr>
        <w:t>（1）响应时间：系统页面的加载时间应控制在3秒以内，数据查询操作的响应时间应控制在2秒以内，确保用户获得流畅的使用体验。</w:t>
      </w:r>
    </w:p>
    <w:p w14:paraId="4CE71F11">
      <w:pPr>
        <w:spacing w:line="360" w:lineRule="auto"/>
        <w:ind w:firstLine="480" w:firstLineChars="200"/>
      </w:pPr>
      <w:r>
        <w:rPr>
          <w:rFonts w:ascii="Times New Roman" w:hAnsi="Times New Roman" w:eastAsia="宋体"/>
          <w:b w:val="0"/>
          <w:i w:val="0"/>
          <w:sz w:val="24"/>
        </w:rPr>
        <w:t>（2）并发处理能力：系统应能够支持至少50个用户同时在线操作，在高峰时段不出现明显的性能下降。</w:t>
      </w:r>
    </w:p>
    <w:p w14:paraId="43BA487F">
      <w:pPr>
        <w:spacing w:line="360" w:lineRule="auto"/>
        <w:ind w:firstLine="480" w:firstLineChars="200"/>
      </w:pPr>
      <w:r>
        <w:rPr>
          <w:rFonts w:ascii="Times New Roman" w:hAnsi="Times New Roman" w:eastAsia="宋体"/>
          <w:b w:val="0"/>
          <w:i w:val="0"/>
          <w:sz w:val="24"/>
        </w:rPr>
        <w:t>（3）数据安全性：用户密码应采用加密存储，系统应实现基于角色的访问控制，防止未授权的数据访问。Token应设置合理的有效期，过期后需重新登录。</w:t>
      </w:r>
    </w:p>
    <w:p w14:paraId="539B53C9">
      <w:pPr>
        <w:spacing w:line="360" w:lineRule="auto"/>
        <w:ind w:firstLine="480" w:firstLineChars="200"/>
      </w:pPr>
      <w:r>
        <w:rPr>
          <w:rFonts w:ascii="Times New Roman" w:hAnsi="Times New Roman" w:eastAsia="宋体"/>
          <w:b w:val="0"/>
          <w:i w:val="0"/>
          <w:sz w:val="24"/>
        </w:rPr>
        <w:t>（4）数据完整性：系统应确保数据的一致性和完整性，关键操作应进行数据验证，防止无效数据的录入。</w:t>
      </w:r>
    </w:p>
    <w:p w14:paraId="526B3EE8">
      <w:pPr>
        <w:spacing w:line="360" w:lineRule="auto"/>
        <w:ind w:firstLine="480" w:firstLineChars="200"/>
      </w:pPr>
      <w:r>
        <w:rPr>
          <w:rFonts w:ascii="Times New Roman" w:hAnsi="Times New Roman" w:eastAsia="宋体"/>
          <w:b w:val="0"/>
          <w:i w:val="0"/>
          <w:sz w:val="24"/>
        </w:rPr>
        <w:t>（5）可用性：系统应具有良好的容错能力，在出现异常情况时能够给出友好的错误提示，不影响系统的整体运行。</w:t>
      </w:r>
    </w:p>
    <w:p w14:paraId="3B4F715E">
      <w:pPr>
        <w:spacing w:before="156" w:after="156" w:line="360" w:lineRule="auto"/>
        <w:jc w:val="left"/>
        <w:outlineLvl w:val="1"/>
      </w:pPr>
      <w:r>
        <w:rPr>
          <w:rFonts w:ascii="Times New Roman" w:hAnsi="Times New Roman" w:eastAsia="黑体"/>
          <w:b/>
          <w:i w:val="0"/>
          <w:sz w:val="30"/>
        </w:rPr>
        <w:t>3.2 可行性分析</w:t>
      </w:r>
    </w:p>
    <w:p w14:paraId="1F497285">
      <w:pPr>
        <w:spacing w:before="78" w:after="78" w:line="360" w:lineRule="auto"/>
        <w:jc w:val="left"/>
        <w:outlineLvl w:val="2"/>
      </w:pPr>
      <w:r>
        <w:rPr>
          <w:rFonts w:ascii="Times New Roman" w:hAnsi="Times New Roman" w:eastAsia="黑体"/>
          <w:b/>
          <w:i w:val="0"/>
          <w:sz w:val="28"/>
        </w:rPr>
        <w:t>3.2.1 技术可行性</w:t>
      </w:r>
    </w:p>
    <w:p w14:paraId="15813E91">
      <w:pPr>
        <w:spacing w:line="360" w:lineRule="auto"/>
        <w:ind w:firstLine="480" w:firstLineChars="200"/>
      </w:pPr>
      <w:r>
        <w:rPr>
          <w:rFonts w:ascii="Times New Roman" w:hAnsi="Times New Roman" w:eastAsia="宋体"/>
          <w:b w:val="0"/>
          <w:i w:val="0"/>
          <w:sz w:val="24"/>
        </w:rPr>
        <w:t>本系统采用的技术栈均为当前主流的成熟技术。后端采用Spring Boot 3框架，该框架经过多年的发展和迭代，已被广泛应用于各类企业级项目中，具有完善的文档支持和活跃的社区生态。MyBatis作为持久层框架，提供了灵活的SQL映射能力，能够满足各种复杂的数据库操作需求。MySQL数据库性能稳定、运维成本低，完全能够满足本系统的数据存储需求。前端采用Vue 2框架和Element UI组件库，两者的结合已成为管理后台开发的标准方案，拥有丰富的组件和完善的文档。Sa-Token认证框架轻量高效，能够快速实现系统的安全认证需求。综上所述，本系统在技术层面完全可行。</w:t>
      </w:r>
    </w:p>
    <w:p w14:paraId="29357270">
      <w:pPr>
        <w:spacing w:before="78" w:after="78" w:line="360" w:lineRule="auto"/>
        <w:jc w:val="left"/>
        <w:outlineLvl w:val="2"/>
      </w:pPr>
      <w:r>
        <w:rPr>
          <w:rFonts w:ascii="Times New Roman" w:hAnsi="Times New Roman" w:eastAsia="黑体"/>
          <w:b/>
          <w:i w:val="0"/>
          <w:sz w:val="28"/>
        </w:rPr>
        <w:t>3.2.2 操作可行性</w:t>
      </w:r>
    </w:p>
    <w:p w14:paraId="03AB7FD0">
      <w:pPr>
        <w:spacing w:line="360" w:lineRule="auto"/>
        <w:ind w:firstLine="480" w:firstLineChars="200"/>
      </w:pPr>
      <w:r>
        <w:rPr>
          <w:rFonts w:ascii="Times New Roman" w:hAnsi="Times New Roman" w:eastAsia="宋体"/>
          <w:b w:val="0"/>
          <w:i w:val="0"/>
          <w:sz w:val="24"/>
        </w:rPr>
        <w:t>本系统采用B/S架构，用户只需通过浏览器即可访问系统，无需安装额外的客户端软件，降低了使用门槛。系统界面采用Element UI组件库构建，风格统一、布局清晰、操作直观，符合用户的使用习惯。系统针对不同角色设计了差异化的功能菜单，用户登录后只能看到与自己角色相关的功能模块，避免了功能冗余带来的困扰。对于管理员和护工等专业用户，系统提供了表格化的数据展示和表单化的数据录入方式，操作流程简洁明了。对于家属用户，系统提供了简洁的信息查看界面和便捷的在线支付功能。因此，本系统在操作层面具有良好的可行性。</w:t>
      </w:r>
    </w:p>
    <w:p w14:paraId="70B6DDE9">
      <w:pPr>
        <w:spacing w:before="78" w:after="78" w:line="360" w:lineRule="auto"/>
        <w:jc w:val="left"/>
        <w:outlineLvl w:val="2"/>
      </w:pPr>
      <w:r>
        <w:rPr>
          <w:rFonts w:ascii="Times New Roman" w:hAnsi="Times New Roman" w:eastAsia="黑体"/>
          <w:b/>
          <w:i w:val="0"/>
          <w:sz w:val="28"/>
        </w:rPr>
        <w:t>3.2.3 经济可行性</w:t>
      </w:r>
    </w:p>
    <w:p w14:paraId="68914B24">
      <w:pPr>
        <w:spacing w:line="360" w:lineRule="auto"/>
        <w:ind w:firstLine="480" w:firstLineChars="200"/>
      </w:pPr>
      <w:r>
        <w:rPr>
          <w:rFonts w:ascii="Times New Roman" w:hAnsi="Times New Roman" w:eastAsia="宋体"/>
          <w:b w:val="0"/>
          <w:i w:val="0"/>
          <w:sz w:val="24"/>
        </w:rPr>
        <w:t>本系统的开发和运行成本较低。开发工具方面，系统采用的Spring Boot、Vue、MySQL、MyBatis等技术框架均为开源免费软件，无需支付许可费用。开发环境方面，使用IntelliJ IDEA或VS Code等开发工具即可完成开发工作。部署方面，系统可以部署在普通的云服务器上，一台配置为2核4GB内存的云服务器即可满足中小型养老机构的使用需求，年度服务器费用在数千元以内。与购买商业化养老管理软件相比，自主开发的系统不仅成本更低，还可以根据养老机构的实际需求进行定制化开发。因此，本系统在经济层面具有明显的可行性优势。</w:t>
      </w:r>
    </w:p>
    <w:p w14:paraId="591EB539">
      <w:pPr>
        <w:spacing w:before="78" w:after="78" w:line="360" w:lineRule="auto"/>
        <w:jc w:val="left"/>
        <w:outlineLvl w:val="2"/>
      </w:pPr>
      <w:r>
        <w:rPr>
          <w:rFonts w:ascii="Times New Roman" w:hAnsi="Times New Roman" w:eastAsia="黑体"/>
          <w:b/>
          <w:i w:val="0"/>
          <w:sz w:val="28"/>
        </w:rPr>
        <w:t>3.2.4 社会可行性</w:t>
      </w:r>
    </w:p>
    <w:p w14:paraId="198676E7">
      <w:pPr>
        <w:spacing w:line="360" w:lineRule="auto"/>
        <w:ind w:firstLine="480" w:firstLineChars="200"/>
      </w:pPr>
      <w:r>
        <w:rPr>
          <w:rFonts w:ascii="Times New Roman" w:hAnsi="Times New Roman" w:eastAsia="宋体"/>
          <w:b w:val="0"/>
          <w:i w:val="0"/>
          <w:sz w:val="24"/>
        </w:rPr>
        <w:t>养老服务信息化建设是国家政策大力支持的方向。国务院和各级地方政府多次发文要求加快养老服务领域的信息化建设，推动"互联网+养老"的发展。本系统的开发符合国家政策导向，有助于提升养老机构的管理水平和服务质量，满足老年人及其家属对高质量养老服务的需求。同时，系统的推广应用有助于推动养老行业的数字化转型，促进养老服务行业的健康发展。因此，本系统在社会层面具有良好的可行性和积极的社会意义。</w:t>
      </w:r>
    </w:p>
    <w:p w14:paraId="204D1206">
      <w:pPr>
        <w:spacing w:before="156" w:after="156" w:line="360" w:lineRule="auto"/>
        <w:jc w:val="left"/>
        <w:outlineLvl w:val="1"/>
      </w:pPr>
      <w:r>
        <w:rPr>
          <w:rFonts w:ascii="Times New Roman" w:hAnsi="Times New Roman" w:eastAsia="黑体"/>
          <w:b/>
          <w:i w:val="0"/>
          <w:sz w:val="30"/>
        </w:rPr>
        <w:t>3.3 用例图</w:t>
      </w:r>
    </w:p>
    <w:p w14:paraId="2B404DBE">
      <w:pPr>
        <w:spacing w:before="78" w:after="78" w:line="360" w:lineRule="auto"/>
        <w:jc w:val="left"/>
        <w:outlineLvl w:val="2"/>
      </w:pPr>
      <w:r>
        <w:rPr>
          <w:rFonts w:ascii="Times New Roman" w:hAnsi="Times New Roman" w:eastAsia="黑体"/>
          <w:b/>
          <w:i w:val="0"/>
          <w:sz w:val="28"/>
        </w:rPr>
        <w:t>3.3.1 管理员用例图</w:t>
      </w:r>
    </w:p>
    <w:p w14:paraId="30AF47A2">
      <w:pPr>
        <w:spacing w:line="360" w:lineRule="auto"/>
        <w:ind w:firstLine="480" w:firstLineChars="200"/>
      </w:pPr>
      <w:r>
        <w:rPr>
          <w:rFonts w:ascii="Times New Roman" w:hAnsi="Times New Roman" w:eastAsia="宋体"/>
          <w:b w:val="0"/>
          <w:i w:val="0"/>
          <w:sz w:val="24"/>
        </w:rPr>
        <w:t>管理员是系统的最高权限角色，拥有系统的全面管理功能。管理员登录系统后，可以进行运营概览查看、账号管理、长者档案管理、排班管理、账单管理、反馈处理和通知公告管理等操作。其中，账号管理包含添加账号、编辑账号和重置密码三个子用例；长者档案管理包含添加长者、编辑长者信息和删除长者三个子用例。管理员用例图如图3.1所示。</w:t>
      </w:r>
    </w:p>
    <w:p w14:paraId="7F1861C9">
      <w:pPr>
        <w:spacing w:line="360" w:lineRule="auto"/>
        <w:jc w:val="center"/>
      </w:pPr>
      <w:r>
        <w:drawing>
          <wp:inline distT="0" distB="0" distL="114300" distR="114300">
            <wp:extent cx="5039995" cy="5039995"/>
            <wp:effectExtent l="0" t="0" r="14605" b="1460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Picture 1"/>
                    <pic:cNvPicPr>
                      <a:picLocks noChangeAspect="1"/>
                    </pic:cNvPicPr>
                  </pic:nvPicPr>
                  <pic:blipFill>
                    <a:blip r:embed="rId8"/>
                    <a:stretch>
                      <a:fillRect/>
                    </a:stretch>
                  </pic:blipFill>
                  <pic:spPr>
                    <a:xfrm>
                      <a:off x="0" y="0"/>
                      <a:ext cx="5040000" cy="5040000"/>
                    </a:xfrm>
                    <a:prstGeom prst="rect">
                      <a:avLst/>
                    </a:prstGeom>
                  </pic:spPr>
                </pic:pic>
              </a:graphicData>
            </a:graphic>
          </wp:inline>
        </w:drawing>
      </w:r>
    </w:p>
    <w:p w14:paraId="78B8609A">
      <w:pPr>
        <w:spacing w:before="60" w:after="60" w:line="360" w:lineRule="auto"/>
        <w:jc w:val="center"/>
      </w:pPr>
      <w:r>
        <w:rPr>
          <w:rFonts w:ascii="Times New Roman" w:hAnsi="Times New Roman" w:eastAsia="黑体"/>
          <w:b w:val="0"/>
          <w:i w:val="0"/>
          <w:sz w:val="21"/>
        </w:rPr>
        <w:t>图3.1 管理员用例图</w:t>
      </w:r>
    </w:p>
    <w:p w14:paraId="761924AC">
      <w:pPr>
        <w:spacing w:before="78" w:after="78" w:line="360" w:lineRule="auto"/>
        <w:jc w:val="left"/>
        <w:outlineLvl w:val="2"/>
      </w:pPr>
      <w:r>
        <w:rPr>
          <w:rFonts w:ascii="Times New Roman" w:hAnsi="Times New Roman" w:eastAsia="黑体"/>
          <w:b/>
          <w:i w:val="0"/>
          <w:sz w:val="28"/>
        </w:rPr>
        <w:t>3.3.2 护工用例图</w:t>
      </w:r>
    </w:p>
    <w:p w14:paraId="55F2A0E6">
      <w:pPr>
        <w:spacing w:line="360" w:lineRule="auto"/>
        <w:ind w:firstLine="480" w:firstLineChars="200"/>
      </w:pPr>
      <w:r>
        <w:rPr>
          <w:rFonts w:ascii="Times New Roman" w:hAnsi="Times New Roman" w:eastAsia="宋体"/>
          <w:b w:val="0"/>
          <w:i w:val="0"/>
          <w:sz w:val="24"/>
        </w:rPr>
        <w:t>护工是系统的一线操作角色，主要负责长者的日常护理和健康监测工作。护工登录系统后，可以进行查看排班、护理记录管理、健康监测记录、交班记录管理和查看通知等操作。其中，护理记录管理包含添加护理记录和上传附件两个子用例；健康监测记录包含记录体征数据子用例；交班记录管理包含添加交班记录子用例。护工用例图如图3.2所示。</w:t>
      </w:r>
    </w:p>
    <w:p w14:paraId="0B721415">
      <w:pPr>
        <w:spacing w:line="360" w:lineRule="auto"/>
        <w:jc w:val="center"/>
      </w:pPr>
      <w:r>
        <w:drawing>
          <wp:inline distT="0" distB="0" distL="114300" distR="114300">
            <wp:extent cx="5039995" cy="3634740"/>
            <wp:effectExtent l="0" t="0" r="14605" b="2286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a:picLocks noChangeAspect="1"/>
                    </pic:cNvPicPr>
                  </pic:nvPicPr>
                  <pic:blipFill>
                    <a:blip r:embed="rId9"/>
                    <a:stretch>
                      <a:fillRect/>
                    </a:stretch>
                  </pic:blipFill>
                  <pic:spPr>
                    <a:xfrm>
                      <a:off x="0" y="0"/>
                      <a:ext cx="5040000" cy="3635122"/>
                    </a:xfrm>
                    <a:prstGeom prst="rect">
                      <a:avLst/>
                    </a:prstGeom>
                  </pic:spPr>
                </pic:pic>
              </a:graphicData>
            </a:graphic>
          </wp:inline>
        </w:drawing>
      </w:r>
    </w:p>
    <w:p w14:paraId="22498AFC">
      <w:pPr>
        <w:spacing w:before="60" w:after="60" w:line="360" w:lineRule="auto"/>
        <w:jc w:val="center"/>
      </w:pPr>
      <w:r>
        <w:rPr>
          <w:rFonts w:ascii="Times New Roman" w:hAnsi="Times New Roman" w:eastAsia="黑体"/>
          <w:b w:val="0"/>
          <w:i w:val="0"/>
          <w:sz w:val="21"/>
        </w:rPr>
        <w:t>图3.2 护工用例图</w:t>
      </w:r>
    </w:p>
    <w:p w14:paraId="582E6E17">
      <w:pPr>
        <w:spacing w:before="78" w:after="78" w:line="360" w:lineRule="auto"/>
        <w:jc w:val="left"/>
        <w:outlineLvl w:val="2"/>
      </w:pPr>
      <w:r>
        <w:rPr>
          <w:rFonts w:ascii="Times New Roman" w:hAnsi="Times New Roman" w:eastAsia="黑体"/>
          <w:b/>
          <w:i w:val="0"/>
          <w:sz w:val="28"/>
        </w:rPr>
        <w:t>3.3.3 家属用例图</w:t>
      </w:r>
    </w:p>
    <w:p w14:paraId="6A690DFB">
      <w:pPr>
        <w:spacing w:line="360" w:lineRule="auto"/>
        <w:ind w:firstLine="480" w:firstLineChars="200"/>
      </w:pPr>
      <w:r>
        <w:rPr>
          <w:rFonts w:ascii="Times New Roman" w:hAnsi="Times New Roman" w:eastAsia="宋体"/>
          <w:b w:val="0"/>
          <w:i w:val="0"/>
          <w:sz w:val="24"/>
        </w:rPr>
        <w:t>家属是系统的信息查看和服务反馈角色，主要通过系统了解老人在养老院的生活和健康状况。家属登录系统后，可以进行查看亲人档案、查看护理记录、查看健康记录、账单支付、服务反馈和查看通知等操作。其中，账单支付包含查看账单明细和在线支付两个子用例；服务反馈包含提交反馈和查看反馈回复两个子用例。家属用例图如图3.3所示。</w:t>
      </w:r>
    </w:p>
    <w:p w14:paraId="11FA52C6">
      <w:pPr>
        <w:spacing w:line="360" w:lineRule="auto"/>
        <w:jc w:val="center"/>
      </w:pPr>
      <w:r>
        <w:drawing>
          <wp:inline distT="0" distB="0" distL="114300" distR="114300">
            <wp:extent cx="5039995" cy="3985895"/>
            <wp:effectExtent l="0" t="0" r="14605" b="1905"/>
            <wp:docPr id="3" name="Picture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pic:cNvPicPr>
                      <a:picLocks noChangeAspect="1"/>
                    </pic:cNvPicPr>
                  </pic:nvPicPr>
                  <pic:blipFill>
                    <a:blip r:embed="rId10"/>
                    <a:stretch>
                      <a:fillRect/>
                    </a:stretch>
                  </pic:blipFill>
                  <pic:spPr>
                    <a:xfrm>
                      <a:off x="0" y="0"/>
                      <a:ext cx="5040000" cy="3986341"/>
                    </a:xfrm>
                    <a:prstGeom prst="rect">
                      <a:avLst/>
                    </a:prstGeom>
                  </pic:spPr>
                </pic:pic>
              </a:graphicData>
            </a:graphic>
          </wp:inline>
        </w:drawing>
      </w:r>
    </w:p>
    <w:p w14:paraId="6F6896E9">
      <w:pPr>
        <w:spacing w:before="60" w:after="60" w:line="360" w:lineRule="auto"/>
        <w:jc w:val="center"/>
      </w:pPr>
      <w:r>
        <w:rPr>
          <w:rFonts w:ascii="Times New Roman" w:hAnsi="Times New Roman" w:eastAsia="黑体"/>
          <w:b w:val="0"/>
          <w:i w:val="0"/>
          <w:sz w:val="21"/>
        </w:rPr>
        <w:t>图3.3 家属用例图</w:t>
      </w:r>
    </w:p>
    <w:p w14:paraId="7E30C25E">
      <w:pPr>
        <w:spacing w:before="156" w:after="156" w:line="360" w:lineRule="auto"/>
        <w:jc w:val="left"/>
        <w:outlineLvl w:val="1"/>
      </w:pPr>
      <w:r>
        <w:rPr>
          <w:rFonts w:ascii="Times New Roman" w:hAnsi="Times New Roman" w:eastAsia="黑体"/>
          <w:b/>
          <w:i w:val="0"/>
          <w:sz w:val="30"/>
        </w:rPr>
        <w:t>3.4 用例描述</w:t>
      </w:r>
    </w:p>
    <w:p w14:paraId="263B42E7">
      <w:pPr>
        <w:spacing w:before="78" w:after="78" w:line="360" w:lineRule="auto"/>
        <w:jc w:val="left"/>
        <w:outlineLvl w:val="2"/>
      </w:pPr>
      <w:r>
        <w:rPr>
          <w:rFonts w:ascii="Times New Roman" w:hAnsi="Times New Roman" w:eastAsia="黑体"/>
          <w:b/>
          <w:i w:val="0"/>
          <w:sz w:val="28"/>
        </w:rPr>
        <w:t>3.4.1 管理员管理长者档案用例描述</w:t>
      </w:r>
    </w:p>
    <w:p w14:paraId="3DC69F77">
      <w:pPr>
        <w:spacing w:line="360" w:lineRule="auto"/>
        <w:ind w:firstLine="480" w:firstLineChars="200"/>
      </w:pPr>
      <w:r>
        <w:rPr>
          <w:rFonts w:ascii="Times New Roman" w:hAnsi="Times New Roman" w:eastAsia="宋体"/>
          <w:b w:val="0"/>
          <w:i w:val="0"/>
          <w:sz w:val="24"/>
        </w:rPr>
        <w:t>管理员管理长者档案用例描述如表3.1所示。</w:t>
      </w:r>
    </w:p>
    <w:p w14:paraId="74CBA99F">
      <w:pPr>
        <w:spacing w:before="60" w:after="60" w:line="360" w:lineRule="auto"/>
        <w:jc w:val="center"/>
      </w:pPr>
      <w:r>
        <w:rPr>
          <w:rFonts w:ascii="Times New Roman" w:hAnsi="Times New Roman" w:eastAsia="黑体"/>
          <w:b w:val="0"/>
          <w:i w:val="0"/>
          <w:sz w:val="21"/>
        </w:rPr>
        <w:t>表3.1 管理员管理长者档案用例描述</w:t>
      </w:r>
    </w:p>
    <w:tbl>
      <w:tblPr>
        <w:tblStyle w:val="32"/>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536"/>
        <w:gridCol w:w="4536"/>
      </w:tblGrid>
      <w:tr w14:paraId="14FFC28E">
        <w:trPr>
          <w:jc w:val="center"/>
        </w:trPr>
        <w:tc>
          <w:tcPr>
            <w:tcW w:w="4536" w:type="dxa"/>
            <w:shd w:val="clear" w:color="auto" w:fill="D9D9D9"/>
            <w:vAlign w:val="center"/>
          </w:tcPr>
          <w:p w14:paraId="5A042856">
            <w:pPr>
              <w:spacing w:line="300" w:lineRule="auto"/>
              <w:jc w:val="center"/>
            </w:pPr>
            <w:r>
              <w:rPr>
                <w:rFonts w:ascii="Times New Roman" w:hAnsi="Times New Roman" w:eastAsia="黑体"/>
                <w:b/>
                <w:i w:val="0"/>
                <w:sz w:val="21"/>
              </w:rPr>
              <w:t>项目</w:t>
            </w:r>
          </w:p>
        </w:tc>
        <w:tc>
          <w:tcPr>
            <w:tcW w:w="4536" w:type="dxa"/>
            <w:shd w:val="clear" w:color="auto" w:fill="D9D9D9"/>
            <w:vAlign w:val="center"/>
          </w:tcPr>
          <w:p w14:paraId="75AB1951">
            <w:pPr>
              <w:spacing w:line="300" w:lineRule="auto"/>
              <w:jc w:val="center"/>
            </w:pPr>
            <w:r>
              <w:rPr>
                <w:rFonts w:ascii="Times New Roman" w:hAnsi="Times New Roman" w:eastAsia="黑体"/>
                <w:b/>
                <w:i w:val="0"/>
                <w:sz w:val="21"/>
              </w:rPr>
              <w:t>描述</w:t>
            </w:r>
          </w:p>
        </w:tc>
      </w:tr>
      <w:tr w14:paraId="71828AED">
        <w:trPr>
          <w:jc w:val="center"/>
        </w:trPr>
        <w:tc>
          <w:tcPr>
            <w:tcW w:w="4536" w:type="dxa"/>
            <w:vAlign w:val="center"/>
          </w:tcPr>
          <w:p w14:paraId="033CC657">
            <w:pPr>
              <w:spacing w:line="300" w:lineRule="auto"/>
              <w:jc w:val="center"/>
            </w:pPr>
            <w:r>
              <w:rPr>
                <w:rFonts w:ascii="Times New Roman" w:hAnsi="Times New Roman" w:eastAsia="宋体"/>
                <w:b w:val="0"/>
                <w:i w:val="0"/>
                <w:sz w:val="21"/>
              </w:rPr>
              <w:t>用例名称</w:t>
            </w:r>
          </w:p>
        </w:tc>
        <w:tc>
          <w:tcPr>
            <w:tcW w:w="4536" w:type="dxa"/>
            <w:vAlign w:val="center"/>
          </w:tcPr>
          <w:p w14:paraId="6B1E36A5">
            <w:pPr>
              <w:spacing w:line="300" w:lineRule="auto"/>
              <w:jc w:val="center"/>
            </w:pPr>
            <w:r>
              <w:rPr>
                <w:rFonts w:ascii="Times New Roman" w:hAnsi="Times New Roman" w:eastAsia="宋体"/>
                <w:b w:val="0"/>
                <w:i w:val="0"/>
                <w:sz w:val="21"/>
              </w:rPr>
              <w:t>管理长者档案</w:t>
            </w:r>
          </w:p>
        </w:tc>
      </w:tr>
      <w:tr w14:paraId="13DDF6D9">
        <w:trPr>
          <w:jc w:val="center"/>
        </w:trPr>
        <w:tc>
          <w:tcPr>
            <w:tcW w:w="4536" w:type="dxa"/>
            <w:vAlign w:val="center"/>
          </w:tcPr>
          <w:p w14:paraId="2AA8749C">
            <w:pPr>
              <w:spacing w:line="300" w:lineRule="auto"/>
              <w:jc w:val="center"/>
            </w:pPr>
            <w:r>
              <w:rPr>
                <w:rFonts w:ascii="Times New Roman" w:hAnsi="Times New Roman" w:eastAsia="宋体"/>
                <w:b w:val="0"/>
                <w:i w:val="0"/>
                <w:sz w:val="21"/>
              </w:rPr>
              <w:t>执行者</w:t>
            </w:r>
          </w:p>
        </w:tc>
        <w:tc>
          <w:tcPr>
            <w:tcW w:w="4536" w:type="dxa"/>
            <w:vAlign w:val="center"/>
          </w:tcPr>
          <w:p w14:paraId="3870D2A5">
            <w:pPr>
              <w:spacing w:line="300" w:lineRule="auto"/>
              <w:jc w:val="center"/>
            </w:pPr>
            <w:r>
              <w:rPr>
                <w:rFonts w:ascii="Times New Roman" w:hAnsi="Times New Roman" w:eastAsia="宋体"/>
                <w:b w:val="0"/>
                <w:i w:val="0"/>
                <w:sz w:val="21"/>
              </w:rPr>
              <w:t>管理员</w:t>
            </w:r>
          </w:p>
        </w:tc>
      </w:tr>
      <w:tr w14:paraId="30463A30">
        <w:trPr>
          <w:jc w:val="center"/>
        </w:trPr>
        <w:tc>
          <w:tcPr>
            <w:tcW w:w="4536" w:type="dxa"/>
            <w:vAlign w:val="center"/>
          </w:tcPr>
          <w:p w14:paraId="1F95D1E4">
            <w:pPr>
              <w:spacing w:line="300" w:lineRule="auto"/>
              <w:jc w:val="center"/>
            </w:pPr>
            <w:r>
              <w:rPr>
                <w:rFonts w:ascii="Times New Roman" w:hAnsi="Times New Roman" w:eastAsia="宋体"/>
                <w:b w:val="0"/>
                <w:i w:val="0"/>
                <w:sz w:val="21"/>
              </w:rPr>
              <w:t>简要说明</w:t>
            </w:r>
          </w:p>
        </w:tc>
        <w:tc>
          <w:tcPr>
            <w:tcW w:w="4536" w:type="dxa"/>
            <w:vAlign w:val="center"/>
          </w:tcPr>
          <w:p w14:paraId="5A5BBE6C">
            <w:pPr>
              <w:spacing w:line="300" w:lineRule="auto"/>
              <w:jc w:val="center"/>
            </w:pPr>
            <w:r>
              <w:rPr>
                <w:rFonts w:ascii="Times New Roman" w:hAnsi="Times New Roman" w:eastAsia="宋体"/>
                <w:b w:val="0"/>
                <w:i w:val="0"/>
                <w:sz w:val="21"/>
              </w:rPr>
              <w:t>管理员对养老院长者的基本信息进行添加、修改、删除等管理操作</w:t>
            </w:r>
          </w:p>
        </w:tc>
      </w:tr>
      <w:tr w14:paraId="3D317E98">
        <w:trPr>
          <w:jc w:val="center"/>
        </w:trPr>
        <w:tc>
          <w:tcPr>
            <w:tcW w:w="4536" w:type="dxa"/>
            <w:vAlign w:val="center"/>
          </w:tcPr>
          <w:p w14:paraId="26989BA5">
            <w:pPr>
              <w:spacing w:line="300" w:lineRule="auto"/>
              <w:jc w:val="center"/>
            </w:pPr>
            <w:r>
              <w:rPr>
                <w:rFonts w:ascii="Times New Roman" w:hAnsi="Times New Roman" w:eastAsia="宋体"/>
                <w:b w:val="0"/>
                <w:i w:val="0"/>
                <w:sz w:val="21"/>
              </w:rPr>
              <w:t>前置条件</w:t>
            </w:r>
          </w:p>
        </w:tc>
        <w:tc>
          <w:tcPr>
            <w:tcW w:w="4536" w:type="dxa"/>
            <w:vAlign w:val="center"/>
          </w:tcPr>
          <w:p w14:paraId="5A8299B9">
            <w:pPr>
              <w:spacing w:line="300" w:lineRule="auto"/>
              <w:jc w:val="center"/>
            </w:pPr>
            <w:r>
              <w:rPr>
                <w:rFonts w:ascii="Times New Roman" w:hAnsi="Times New Roman" w:eastAsia="宋体"/>
                <w:b w:val="0"/>
                <w:i w:val="0"/>
                <w:sz w:val="21"/>
              </w:rPr>
              <w:t>管理员已登录系统</w:t>
            </w:r>
          </w:p>
        </w:tc>
      </w:tr>
      <w:tr w14:paraId="0B7CEF73">
        <w:trPr>
          <w:jc w:val="center"/>
        </w:trPr>
        <w:tc>
          <w:tcPr>
            <w:tcW w:w="4536" w:type="dxa"/>
            <w:vAlign w:val="center"/>
          </w:tcPr>
          <w:p w14:paraId="2A537F11">
            <w:pPr>
              <w:spacing w:line="300" w:lineRule="auto"/>
              <w:jc w:val="center"/>
            </w:pPr>
            <w:r>
              <w:rPr>
                <w:rFonts w:ascii="Times New Roman" w:hAnsi="Times New Roman" w:eastAsia="宋体"/>
                <w:b w:val="0"/>
                <w:i w:val="0"/>
                <w:sz w:val="21"/>
              </w:rPr>
              <w:t>基本事件流</w:t>
            </w:r>
          </w:p>
        </w:tc>
        <w:tc>
          <w:tcPr>
            <w:tcW w:w="4536" w:type="dxa"/>
            <w:vAlign w:val="center"/>
          </w:tcPr>
          <w:p w14:paraId="0DF7B0C9">
            <w:pPr>
              <w:spacing w:line="300" w:lineRule="auto"/>
              <w:jc w:val="center"/>
            </w:pPr>
            <w:r>
              <w:rPr>
                <w:rFonts w:ascii="Times New Roman" w:hAnsi="Times New Roman" w:eastAsia="宋体"/>
                <w:b w:val="0"/>
                <w:i w:val="0"/>
                <w:sz w:val="21"/>
              </w:rPr>
              <w:t>1. 管理员登录系统，进入长者档案管理页面；2. 系统显示已有长者列表，包含姓名、性别、身份证号、房间号、护理等级、状态等信息；3. 管理员点击"添加长者"按钮，在弹出的表单中输入长者的详细信息，包括姓名、性别、身份证号、出生日期、房间号、入住日期、护理等级、状态和备注，提交后系统验证数据并保存；4. 若需修改长者信息，管理员点击对应长者的"编辑"按钮，修改相关信息后提交保存；5. 若需删除长者记录，管理员点击"删除"按钮，确认后系统移除该长者记录</w:t>
            </w:r>
          </w:p>
        </w:tc>
      </w:tr>
      <w:tr w14:paraId="75022199">
        <w:trPr>
          <w:jc w:val="center"/>
        </w:trPr>
        <w:tc>
          <w:tcPr>
            <w:tcW w:w="4536" w:type="dxa"/>
            <w:vAlign w:val="center"/>
          </w:tcPr>
          <w:p w14:paraId="19DF9ED3">
            <w:pPr>
              <w:spacing w:line="300" w:lineRule="auto"/>
              <w:jc w:val="center"/>
            </w:pPr>
            <w:r>
              <w:rPr>
                <w:rFonts w:ascii="Times New Roman" w:hAnsi="Times New Roman" w:eastAsia="宋体"/>
                <w:b w:val="0"/>
                <w:i w:val="0"/>
                <w:sz w:val="21"/>
              </w:rPr>
              <w:t>后置条件</w:t>
            </w:r>
          </w:p>
        </w:tc>
        <w:tc>
          <w:tcPr>
            <w:tcW w:w="4536" w:type="dxa"/>
            <w:vAlign w:val="center"/>
          </w:tcPr>
          <w:p w14:paraId="4D05AC08">
            <w:pPr>
              <w:spacing w:line="300" w:lineRule="auto"/>
              <w:jc w:val="center"/>
            </w:pPr>
            <w:r>
              <w:rPr>
                <w:rFonts w:ascii="Times New Roman" w:hAnsi="Times New Roman" w:eastAsia="宋体"/>
                <w:b w:val="0"/>
                <w:i w:val="0"/>
                <w:sz w:val="21"/>
              </w:rPr>
              <w:t>长者档案信息更新成功，数据库中的数据保持一致</w:t>
            </w:r>
          </w:p>
        </w:tc>
      </w:tr>
    </w:tbl>
    <w:p w14:paraId="463A472A">
      <w:pPr>
        <w:spacing w:before="78" w:after="78" w:line="360" w:lineRule="auto"/>
        <w:jc w:val="left"/>
        <w:outlineLvl w:val="2"/>
      </w:pPr>
      <w:r>
        <w:rPr>
          <w:rFonts w:ascii="Times New Roman" w:hAnsi="Times New Roman" w:eastAsia="黑体"/>
          <w:b/>
          <w:i w:val="0"/>
          <w:sz w:val="28"/>
        </w:rPr>
        <w:t>3.4.2 护工添加护理记录用例描述</w:t>
      </w:r>
    </w:p>
    <w:p w14:paraId="04968B65">
      <w:pPr>
        <w:spacing w:line="360" w:lineRule="auto"/>
        <w:ind w:firstLine="480" w:firstLineChars="200"/>
      </w:pPr>
      <w:r>
        <w:rPr>
          <w:rFonts w:ascii="Times New Roman" w:hAnsi="Times New Roman" w:eastAsia="宋体"/>
          <w:b w:val="0"/>
          <w:i w:val="0"/>
          <w:sz w:val="24"/>
        </w:rPr>
        <w:t>护工添加护理记录用例描述如表3.2所示。</w:t>
      </w:r>
    </w:p>
    <w:p w14:paraId="62797903">
      <w:pPr>
        <w:spacing w:before="60" w:after="60" w:line="360" w:lineRule="auto"/>
        <w:jc w:val="center"/>
      </w:pPr>
      <w:r>
        <w:rPr>
          <w:rFonts w:ascii="Times New Roman" w:hAnsi="Times New Roman" w:eastAsia="黑体"/>
          <w:b w:val="0"/>
          <w:i w:val="0"/>
          <w:sz w:val="21"/>
        </w:rPr>
        <w:t>表3.2 护工添加护理记录用例描述</w:t>
      </w:r>
    </w:p>
    <w:tbl>
      <w:tblPr>
        <w:tblStyle w:val="32"/>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536"/>
        <w:gridCol w:w="4536"/>
      </w:tblGrid>
      <w:tr w14:paraId="16F8D9D1">
        <w:trPr>
          <w:jc w:val="center"/>
        </w:trPr>
        <w:tc>
          <w:tcPr>
            <w:tcW w:w="4536" w:type="dxa"/>
            <w:shd w:val="clear" w:color="auto" w:fill="D9D9D9"/>
            <w:vAlign w:val="center"/>
          </w:tcPr>
          <w:p w14:paraId="2FBE0001">
            <w:pPr>
              <w:spacing w:line="300" w:lineRule="auto"/>
              <w:jc w:val="center"/>
            </w:pPr>
            <w:r>
              <w:rPr>
                <w:rFonts w:ascii="Times New Roman" w:hAnsi="Times New Roman" w:eastAsia="黑体"/>
                <w:b/>
                <w:i w:val="0"/>
                <w:sz w:val="21"/>
              </w:rPr>
              <w:t>项目</w:t>
            </w:r>
          </w:p>
        </w:tc>
        <w:tc>
          <w:tcPr>
            <w:tcW w:w="4536" w:type="dxa"/>
            <w:shd w:val="clear" w:color="auto" w:fill="D9D9D9"/>
            <w:vAlign w:val="center"/>
          </w:tcPr>
          <w:p w14:paraId="21A1508E">
            <w:pPr>
              <w:spacing w:line="300" w:lineRule="auto"/>
              <w:jc w:val="center"/>
            </w:pPr>
            <w:r>
              <w:rPr>
                <w:rFonts w:ascii="Times New Roman" w:hAnsi="Times New Roman" w:eastAsia="黑体"/>
                <w:b/>
                <w:i w:val="0"/>
                <w:sz w:val="21"/>
              </w:rPr>
              <w:t>描述</w:t>
            </w:r>
          </w:p>
        </w:tc>
      </w:tr>
      <w:tr w14:paraId="7673EB46">
        <w:trPr>
          <w:jc w:val="center"/>
        </w:trPr>
        <w:tc>
          <w:tcPr>
            <w:tcW w:w="4536" w:type="dxa"/>
            <w:vAlign w:val="center"/>
          </w:tcPr>
          <w:p w14:paraId="68291F67">
            <w:pPr>
              <w:spacing w:line="300" w:lineRule="auto"/>
              <w:jc w:val="center"/>
            </w:pPr>
            <w:r>
              <w:rPr>
                <w:rFonts w:ascii="Times New Roman" w:hAnsi="Times New Roman" w:eastAsia="宋体"/>
                <w:b w:val="0"/>
                <w:i w:val="0"/>
                <w:sz w:val="21"/>
              </w:rPr>
              <w:t>用例名称</w:t>
            </w:r>
          </w:p>
        </w:tc>
        <w:tc>
          <w:tcPr>
            <w:tcW w:w="4536" w:type="dxa"/>
            <w:vAlign w:val="center"/>
          </w:tcPr>
          <w:p w14:paraId="102B0744">
            <w:pPr>
              <w:spacing w:line="300" w:lineRule="auto"/>
              <w:jc w:val="center"/>
            </w:pPr>
            <w:r>
              <w:rPr>
                <w:rFonts w:ascii="Times New Roman" w:hAnsi="Times New Roman" w:eastAsia="宋体"/>
                <w:b w:val="0"/>
                <w:i w:val="0"/>
                <w:sz w:val="21"/>
              </w:rPr>
              <w:t>添加护理记录</w:t>
            </w:r>
          </w:p>
        </w:tc>
      </w:tr>
      <w:tr w14:paraId="106A6EEE">
        <w:trPr>
          <w:jc w:val="center"/>
        </w:trPr>
        <w:tc>
          <w:tcPr>
            <w:tcW w:w="4536" w:type="dxa"/>
            <w:vAlign w:val="center"/>
          </w:tcPr>
          <w:p w14:paraId="2370CC98">
            <w:pPr>
              <w:spacing w:line="300" w:lineRule="auto"/>
              <w:jc w:val="center"/>
            </w:pPr>
            <w:r>
              <w:rPr>
                <w:rFonts w:ascii="Times New Roman" w:hAnsi="Times New Roman" w:eastAsia="宋体"/>
                <w:b w:val="0"/>
                <w:i w:val="0"/>
                <w:sz w:val="21"/>
              </w:rPr>
              <w:t>执行者</w:t>
            </w:r>
          </w:p>
        </w:tc>
        <w:tc>
          <w:tcPr>
            <w:tcW w:w="4536" w:type="dxa"/>
            <w:vAlign w:val="center"/>
          </w:tcPr>
          <w:p w14:paraId="6966427C">
            <w:pPr>
              <w:spacing w:line="300" w:lineRule="auto"/>
              <w:jc w:val="center"/>
            </w:pPr>
            <w:r>
              <w:rPr>
                <w:rFonts w:ascii="Times New Roman" w:hAnsi="Times New Roman" w:eastAsia="宋体"/>
                <w:b w:val="0"/>
                <w:i w:val="0"/>
                <w:sz w:val="21"/>
              </w:rPr>
              <w:t>护工</w:t>
            </w:r>
          </w:p>
        </w:tc>
      </w:tr>
      <w:tr w14:paraId="5D8FAAE0">
        <w:trPr>
          <w:jc w:val="center"/>
        </w:trPr>
        <w:tc>
          <w:tcPr>
            <w:tcW w:w="4536" w:type="dxa"/>
            <w:vAlign w:val="center"/>
          </w:tcPr>
          <w:p w14:paraId="21238E25">
            <w:pPr>
              <w:spacing w:line="300" w:lineRule="auto"/>
              <w:jc w:val="center"/>
            </w:pPr>
            <w:r>
              <w:rPr>
                <w:rFonts w:ascii="Times New Roman" w:hAnsi="Times New Roman" w:eastAsia="宋体"/>
                <w:b w:val="0"/>
                <w:i w:val="0"/>
                <w:sz w:val="21"/>
              </w:rPr>
              <w:t>简要说明</w:t>
            </w:r>
          </w:p>
        </w:tc>
        <w:tc>
          <w:tcPr>
            <w:tcW w:w="4536" w:type="dxa"/>
            <w:vAlign w:val="center"/>
          </w:tcPr>
          <w:p w14:paraId="6C6EA393">
            <w:pPr>
              <w:spacing w:line="300" w:lineRule="auto"/>
              <w:jc w:val="center"/>
            </w:pPr>
            <w:r>
              <w:rPr>
                <w:rFonts w:ascii="Times New Roman" w:hAnsi="Times New Roman" w:eastAsia="宋体"/>
                <w:b w:val="0"/>
                <w:i w:val="0"/>
                <w:sz w:val="21"/>
              </w:rPr>
              <w:t>护工在完成护理服务后，在线记录护理内容并可上传附件</w:t>
            </w:r>
          </w:p>
        </w:tc>
      </w:tr>
      <w:tr w14:paraId="17C08554">
        <w:trPr>
          <w:jc w:val="center"/>
        </w:trPr>
        <w:tc>
          <w:tcPr>
            <w:tcW w:w="4536" w:type="dxa"/>
            <w:vAlign w:val="center"/>
          </w:tcPr>
          <w:p w14:paraId="3B265188">
            <w:pPr>
              <w:spacing w:line="300" w:lineRule="auto"/>
              <w:jc w:val="center"/>
            </w:pPr>
            <w:r>
              <w:rPr>
                <w:rFonts w:ascii="Times New Roman" w:hAnsi="Times New Roman" w:eastAsia="宋体"/>
                <w:b w:val="0"/>
                <w:i w:val="0"/>
                <w:sz w:val="21"/>
              </w:rPr>
              <w:t>前置条件</w:t>
            </w:r>
          </w:p>
        </w:tc>
        <w:tc>
          <w:tcPr>
            <w:tcW w:w="4536" w:type="dxa"/>
            <w:vAlign w:val="center"/>
          </w:tcPr>
          <w:p w14:paraId="6C6C3119">
            <w:pPr>
              <w:spacing w:line="300" w:lineRule="auto"/>
              <w:jc w:val="center"/>
            </w:pPr>
            <w:r>
              <w:rPr>
                <w:rFonts w:ascii="Times New Roman" w:hAnsi="Times New Roman" w:eastAsia="宋体"/>
                <w:b w:val="0"/>
                <w:i w:val="0"/>
                <w:sz w:val="21"/>
              </w:rPr>
              <w:t>护工已登录系统</w:t>
            </w:r>
          </w:p>
        </w:tc>
      </w:tr>
      <w:tr w14:paraId="3CAF2BB6">
        <w:trPr>
          <w:jc w:val="center"/>
        </w:trPr>
        <w:tc>
          <w:tcPr>
            <w:tcW w:w="4536" w:type="dxa"/>
            <w:vAlign w:val="center"/>
          </w:tcPr>
          <w:p w14:paraId="0E3070C1">
            <w:pPr>
              <w:spacing w:line="300" w:lineRule="auto"/>
              <w:jc w:val="center"/>
            </w:pPr>
            <w:r>
              <w:rPr>
                <w:rFonts w:ascii="Times New Roman" w:hAnsi="Times New Roman" w:eastAsia="宋体"/>
                <w:b w:val="0"/>
                <w:i w:val="0"/>
                <w:sz w:val="21"/>
              </w:rPr>
              <w:t>基本事件流</w:t>
            </w:r>
          </w:p>
        </w:tc>
        <w:tc>
          <w:tcPr>
            <w:tcW w:w="4536" w:type="dxa"/>
            <w:vAlign w:val="center"/>
          </w:tcPr>
          <w:p w14:paraId="5DA4C0E0">
            <w:pPr>
              <w:spacing w:line="300" w:lineRule="auto"/>
              <w:jc w:val="center"/>
            </w:pPr>
            <w:r>
              <w:rPr>
                <w:rFonts w:ascii="Times New Roman" w:hAnsi="Times New Roman" w:eastAsia="宋体"/>
                <w:b w:val="0"/>
                <w:i w:val="0"/>
                <w:sz w:val="21"/>
              </w:rPr>
              <w:t>1. 护工登录系统，进入护理记录页面；2. 护工选择被护理的长者；3. 护工填写护理内容，包括护理服务的具体描述；4. 护工可选择上传图片等附件作为护理凭证；5. 护工选择记录时间，默认为当前时间；6. 护工点击提交按钮，系统验证数据后保存护理记录；7. 系统提示添加成功，护理记录列表自动刷新</w:t>
            </w:r>
          </w:p>
        </w:tc>
      </w:tr>
      <w:tr w14:paraId="27A1CE8C">
        <w:trPr>
          <w:jc w:val="center"/>
        </w:trPr>
        <w:tc>
          <w:tcPr>
            <w:tcW w:w="4536" w:type="dxa"/>
            <w:vAlign w:val="center"/>
          </w:tcPr>
          <w:p w14:paraId="5CE0CDB2">
            <w:pPr>
              <w:spacing w:line="300" w:lineRule="auto"/>
              <w:jc w:val="center"/>
            </w:pPr>
            <w:r>
              <w:rPr>
                <w:rFonts w:ascii="Times New Roman" w:hAnsi="Times New Roman" w:eastAsia="宋体"/>
                <w:b w:val="0"/>
                <w:i w:val="0"/>
                <w:sz w:val="21"/>
              </w:rPr>
              <w:t>后置条件</w:t>
            </w:r>
          </w:p>
        </w:tc>
        <w:tc>
          <w:tcPr>
            <w:tcW w:w="4536" w:type="dxa"/>
            <w:vAlign w:val="center"/>
          </w:tcPr>
          <w:p w14:paraId="064B6526">
            <w:pPr>
              <w:spacing w:line="300" w:lineRule="auto"/>
              <w:jc w:val="center"/>
            </w:pPr>
            <w:r>
              <w:rPr>
                <w:rFonts w:ascii="Times New Roman" w:hAnsi="Times New Roman" w:eastAsia="宋体"/>
                <w:b w:val="0"/>
                <w:i w:val="0"/>
                <w:sz w:val="21"/>
              </w:rPr>
              <w:t>护理记录保存成功，家属可通过系统查看该记录</w:t>
            </w:r>
          </w:p>
        </w:tc>
      </w:tr>
    </w:tbl>
    <w:p w14:paraId="11A015BB">
      <w:pPr>
        <w:spacing w:before="78" w:after="78" w:line="360" w:lineRule="auto"/>
        <w:jc w:val="left"/>
        <w:outlineLvl w:val="2"/>
      </w:pPr>
      <w:r>
        <w:rPr>
          <w:rFonts w:ascii="Times New Roman" w:hAnsi="Times New Roman" w:eastAsia="黑体"/>
          <w:b/>
          <w:i w:val="0"/>
          <w:sz w:val="28"/>
        </w:rPr>
        <w:t>3.4.3 家属在线支付账单用例描述</w:t>
      </w:r>
    </w:p>
    <w:p w14:paraId="0B6C2D5D">
      <w:pPr>
        <w:spacing w:line="360" w:lineRule="auto"/>
        <w:ind w:firstLine="480" w:firstLineChars="200"/>
      </w:pPr>
      <w:r>
        <w:rPr>
          <w:rFonts w:ascii="Times New Roman" w:hAnsi="Times New Roman" w:eastAsia="宋体"/>
          <w:b w:val="0"/>
          <w:i w:val="0"/>
          <w:sz w:val="24"/>
        </w:rPr>
        <w:t>家属在线支付账单用例描述如表3.3所示。</w:t>
      </w:r>
    </w:p>
    <w:p w14:paraId="6AB7E586">
      <w:pPr>
        <w:spacing w:before="60" w:after="60" w:line="360" w:lineRule="auto"/>
        <w:jc w:val="center"/>
      </w:pPr>
      <w:r>
        <w:rPr>
          <w:rFonts w:ascii="Times New Roman" w:hAnsi="Times New Roman" w:eastAsia="黑体"/>
          <w:b w:val="0"/>
          <w:i w:val="0"/>
          <w:sz w:val="21"/>
        </w:rPr>
        <w:t>表3.3 家属在线支付账单用例描述</w:t>
      </w:r>
    </w:p>
    <w:tbl>
      <w:tblPr>
        <w:tblStyle w:val="32"/>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536"/>
        <w:gridCol w:w="4536"/>
      </w:tblGrid>
      <w:tr w14:paraId="791EB6B7">
        <w:trPr>
          <w:jc w:val="center"/>
        </w:trPr>
        <w:tc>
          <w:tcPr>
            <w:tcW w:w="4536" w:type="dxa"/>
            <w:shd w:val="clear" w:color="auto" w:fill="D9D9D9"/>
            <w:vAlign w:val="center"/>
          </w:tcPr>
          <w:p w14:paraId="4E993EDE">
            <w:pPr>
              <w:spacing w:line="300" w:lineRule="auto"/>
              <w:jc w:val="center"/>
            </w:pPr>
            <w:r>
              <w:rPr>
                <w:rFonts w:ascii="Times New Roman" w:hAnsi="Times New Roman" w:eastAsia="黑体"/>
                <w:b/>
                <w:i w:val="0"/>
                <w:sz w:val="21"/>
              </w:rPr>
              <w:t>项目</w:t>
            </w:r>
          </w:p>
        </w:tc>
        <w:tc>
          <w:tcPr>
            <w:tcW w:w="4536" w:type="dxa"/>
            <w:shd w:val="clear" w:color="auto" w:fill="D9D9D9"/>
            <w:vAlign w:val="center"/>
          </w:tcPr>
          <w:p w14:paraId="2AAE8661">
            <w:pPr>
              <w:spacing w:line="300" w:lineRule="auto"/>
              <w:jc w:val="center"/>
            </w:pPr>
            <w:r>
              <w:rPr>
                <w:rFonts w:ascii="Times New Roman" w:hAnsi="Times New Roman" w:eastAsia="黑体"/>
                <w:b/>
                <w:i w:val="0"/>
                <w:sz w:val="21"/>
              </w:rPr>
              <w:t>描述</w:t>
            </w:r>
          </w:p>
        </w:tc>
      </w:tr>
      <w:tr w14:paraId="1558540A">
        <w:trPr>
          <w:jc w:val="center"/>
        </w:trPr>
        <w:tc>
          <w:tcPr>
            <w:tcW w:w="4536" w:type="dxa"/>
            <w:vAlign w:val="center"/>
          </w:tcPr>
          <w:p w14:paraId="0387366F">
            <w:pPr>
              <w:spacing w:line="300" w:lineRule="auto"/>
              <w:jc w:val="center"/>
            </w:pPr>
            <w:r>
              <w:rPr>
                <w:rFonts w:ascii="Times New Roman" w:hAnsi="Times New Roman" w:eastAsia="宋体"/>
                <w:b w:val="0"/>
                <w:i w:val="0"/>
                <w:sz w:val="21"/>
              </w:rPr>
              <w:t>用例名称</w:t>
            </w:r>
          </w:p>
        </w:tc>
        <w:tc>
          <w:tcPr>
            <w:tcW w:w="4536" w:type="dxa"/>
            <w:vAlign w:val="center"/>
          </w:tcPr>
          <w:p w14:paraId="35B29797">
            <w:pPr>
              <w:spacing w:line="300" w:lineRule="auto"/>
              <w:jc w:val="center"/>
            </w:pPr>
            <w:r>
              <w:rPr>
                <w:rFonts w:ascii="Times New Roman" w:hAnsi="Times New Roman" w:eastAsia="宋体"/>
                <w:b w:val="0"/>
                <w:i w:val="0"/>
                <w:sz w:val="21"/>
              </w:rPr>
              <w:t>在线支付账单</w:t>
            </w:r>
          </w:p>
        </w:tc>
      </w:tr>
      <w:tr w14:paraId="617B8B6A">
        <w:trPr>
          <w:jc w:val="center"/>
        </w:trPr>
        <w:tc>
          <w:tcPr>
            <w:tcW w:w="4536" w:type="dxa"/>
            <w:vAlign w:val="center"/>
          </w:tcPr>
          <w:p w14:paraId="4BD38612">
            <w:pPr>
              <w:spacing w:line="300" w:lineRule="auto"/>
              <w:jc w:val="center"/>
            </w:pPr>
            <w:r>
              <w:rPr>
                <w:rFonts w:ascii="Times New Roman" w:hAnsi="Times New Roman" w:eastAsia="宋体"/>
                <w:b w:val="0"/>
                <w:i w:val="0"/>
                <w:sz w:val="21"/>
              </w:rPr>
              <w:t>执行者</w:t>
            </w:r>
          </w:p>
        </w:tc>
        <w:tc>
          <w:tcPr>
            <w:tcW w:w="4536" w:type="dxa"/>
            <w:vAlign w:val="center"/>
          </w:tcPr>
          <w:p w14:paraId="2BA00DFB">
            <w:pPr>
              <w:spacing w:line="300" w:lineRule="auto"/>
              <w:jc w:val="center"/>
            </w:pPr>
            <w:r>
              <w:rPr>
                <w:rFonts w:ascii="Times New Roman" w:hAnsi="Times New Roman" w:eastAsia="宋体"/>
                <w:b w:val="0"/>
                <w:i w:val="0"/>
                <w:sz w:val="21"/>
              </w:rPr>
              <w:t>家属</w:t>
            </w:r>
          </w:p>
        </w:tc>
      </w:tr>
      <w:tr w14:paraId="107D77AE">
        <w:trPr>
          <w:jc w:val="center"/>
        </w:trPr>
        <w:tc>
          <w:tcPr>
            <w:tcW w:w="4536" w:type="dxa"/>
            <w:vAlign w:val="center"/>
          </w:tcPr>
          <w:p w14:paraId="0E0C778B">
            <w:pPr>
              <w:spacing w:line="300" w:lineRule="auto"/>
              <w:jc w:val="center"/>
            </w:pPr>
            <w:r>
              <w:rPr>
                <w:rFonts w:ascii="Times New Roman" w:hAnsi="Times New Roman" w:eastAsia="宋体"/>
                <w:b w:val="0"/>
                <w:i w:val="0"/>
                <w:sz w:val="21"/>
              </w:rPr>
              <w:t>简要说明</w:t>
            </w:r>
          </w:p>
        </w:tc>
        <w:tc>
          <w:tcPr>
            <w:tcW w:w="4536" w:type="dxa"/>
            <w:vAlign w:val="center"/>
          </w:tcPr>
          <w:p w14:paraId="1E77429F">
            <w:pPr>
              <w:spacing w:line="300" w:lineRule="auto"/>
              <w:jc w:val="center"/>
            </w:pPr>
            <w:r>
              <w:rPr>
                <w:rFonts w:ascii="Times New Roman" w:hAnsi="Times New Roman" w:eastAsia="宋体"/>
                <w:b w:val="0"/>
                <w:i w:val="0"/>
                <w:sz w:val="21"/>
              </w:rPr>
              <w:t>家属查看老人的月度费用账单并完成在线支付</w:t>
            </w:r>
          </w:p>
        </w:tc>
      </w:tr>
      <w:tr w14:paraId="0F0B1B1F">
        <w:trPr>
          <w:jc w:val="center"/>
        </w:trPr>
        <w:tc>
          <w:tcPr>
            <w:tcW w:w="4536" w:type="dxa"/>
            <w:vAlign w:val="center"/>
          </w:tcPr>
          <w:p w14:paraId="325C91D1">
            <w:pPr>
              <w:spacing w:line="300" w:lineRule="auto"/>
              <w:jc w:val="center"/>
            </w:pPr>
            <w:r>
              <w:rPr>
                <w:rFonts w:ascii="Times New Roman" w:hAnsi="Times New Roman" w:eastAsia="宋体"/>
                <w:b w:val="0"/>
                <w:i w:val="0"/>
                <w:sz w:val="21"/>
              </w:rPr>
              <w:t>前置条件</w:t>
            </w:r>
          </w:p>
        </w:tc>
        <w:tc>
          <w:tcPr>
            <w:tcW w:w="4536" w:type="dxa"/>
            <w:vAlign w:val="center"/>
          </w:tcPr>
          <w:p w14:paraId="0D8127AD">
            <w:pPr>
              <w:spacing w:line="300" w:lineRule="auto"/>
              <w:jc w:val="center"/>
            </w:pPr>
            <w:r>
              <w:rPr>
                <w:rFonts w:ascii="Times New Roman" w:hAnsi="Times New Roman" w:eastAsia="宋体"/>
                <w:b w:val="0"/>
                <w:i w:val="0"/>
                <w:sz w:val="21"/>
              </w:rPr>
              <w:t>家属已登录系统，且存在未支付的账单</w:t>
            </w:r>
          </w:p>
        </w:tc>
      </w:tr>
      <w:tr w14:paraId="75B30F00">
        <w:trPr>
          <w:jc w:val="center"/>
        </w:trPr>
        <w:tc>
          <w:tcPr>
            <w:tcW w:w="4536" w:type="dxa"/>
            <w:vAlign w:val="center"/>
          </w:tcPr>
          <w:p w14:paraId="029D33A6">
            <w:pPr>
              <w:spacing w:line="300" w:lineRule="auto"/>
              <w:jc w:val="center"/>
            </w:pPr>
            <w:r>
              <w:rPr>
                <w:rFonts w:ascii="Times New Roman" w:hAnsi="Times New Roman" w:eastAsia="宋体"/>
                <w:b w:val="0"/>
                <w:i w:val="0"/>
                <w:sz w:val="21"/>
              </w:rPr>
              <w:t>基本事件流</w:t>
            </w:r>
          </w:p>
        </w:tc>
        <w:tc>
          <w:tcPr>
            <w:tcW w:w="4536" w:type="dxa"/>
            <w:vAlign w:val="center"/>
          </w:tcPr>
          <w:p w14:paraId="182D3695">
            <w:pPr>
              <w:spacing w:line="300" w:lineRule="auto"/>
              <w:jc w:val="center"/>
            </w:pPr>
            <w:r>
              <w:rPr>
                <w:rFonts w:ascii="Times New Roman" w:hAnsi="Times New Roman" w:eastAsia="宋体"/>
                <w:b w:val="0"/>
                <w:i w:val="0"/>
                <w:sz w:val="21"/>
              </w:rPr>
              <w:t>1. 家属登录系统，进入账单支付页面；2. 家属选择要查看账单的长者；3. 系统显示该长者的所有账单列表，包含月份、总金额和支付状态；4. 家属查看未支付账单的明细，包括床位费、护理费、餐饮费和其他费用；5. 家属点击"支付"按钮，选择支付方式；6. 系统处理支付请求，更新账单状态为已支付，记录支付信息；7. 系统提示支付成功</w:t>
            </w:r>
          </w:p>
        </w:tc>
      </w:tr>
      <w:tr w14:paraId="5E635B72">
        <w:trPr>
          <w:jc w:val="center"/>
        </w:trPr>
        <w:tc>
          <w:tcPr>
            <w:tcW w:w="4536" w:type="dxa"/>
            <w:vAlign w:val="center"/>
          </w:tcPr>
          <w:p w14:paraId="61EC78ED">
            <w:pPr>
              <w:spacing w:line="300" w:lineRule="auto"/>
              <w:jc w:val="center"/>
            </w:pPr>
            <w:r>
              <w:rPr>
                <w:rFonts w:ascii="Times New Roman" w:hAnsi="Times New Roman" w:eastAsia="宋体"/>
                <w:b w:val="0"/>
                <w:i w:val="0"/>
                <w:sz w:val="21"/>
              </w:rPr>
              <w:t>后置条件</w:t>
            </w:r>
          </w:p>
        </w:tc>
        <w:tc>
          <w:tcPr>
            <w:tcW w:w="4536" w:type="dxa"/>
            <w:vAlign w:val="center"/>
          </w:tcPr>
          <w:p w14:paraId="5DF7F299">
            <w:pPr>
              <w:spacing w:line="300" w:lineRule="auto"/>
              <w:jc w:val="center"/>
            </w:pPr>
            <w:r>
              <w:rPr>
                <w:rFonts w:ascii="Times New Roman" w:hAnsi="Times New Roman" w:eastAsia="宋体"/>
                <w:b w:val="0"/>
                <w:i w:val="0"/>
                <w:sz w:val="21"/>
              </w:rPr>
              <w:t>账单状态更新为已支付，生成对应的缴费记录</w:t>
            </w:r>
          </w:p>
        </w:tc>
      </w:tr>
    </w:tbl>
    <w:p w14:paraId="12A9F752">
      <w:pPr>
        <w:spacing w:before="156" w:after="156" w:line="360" w:lineRule="auto"/>
        <w:jc w:val="left"/>
        <w:outlineLvl w:val="1"/>
      </w:pPr>
      <w:r>
        <w:rPr>
          <w:rFonts w:ascii="Times New Roman" w:hAnsi="Times New Roman" w:eastAsia="黑体"/>
          <w:b/>
          <w:i w:val="0"/>
          <w:sz w:val="30"/>
        </w:rPr>
        <w:t>3.5 系统性能分析</w:t>
      </w:r>
    </w:p>
    <w:p w14:paraId="59BA155E">
      <w:pPr>
        <w:spacing w:line="360" w:lineRule="auto"/>
        <w:ind w:firstLine="480" w:firstLineChars="200"/>
      </w:pPr>
      <w:r>
        <w:rPr>
          <w:rFonts w:ascii="Times New Roman" w:hAnsi="Times New Roman" w:eastAsia="宋体"/>
          <w:b w:val="0"/>
          <w:i w:val="0"/>
          <w:sz w:val="24"/>
        </w:rPr>
        <w:t>本系统在性能方面进行了多维度的考量和优化设计。在数据库层面，对高频查询字段建立了索引，如护理记录表和健康记录表的elder_id字段、排班表的nurse_id和date组合字段等，有效提升了数据查询效率。在接口设计层面，采用RESTful风格的API设计，请求和响应数据采用JSON格式，数据传输量小、解析速度快。在安全性能方面，用户密码采用BCrypt算法进行加密存储，Token采用UUID格式生成，有效防止了密码泄露和Token伪造风险。在前端性能方面，Vue框架的虚拟DOM机制减少了不必要的页面重绘，Element UI组件的按需加载策略降低了前端资源的加载时间。系统整体架构采用前后端分离模式，前端静态资源可通过CDN加速分发，后端服务可通过水平扩展提升处理能力，具有良好的性能扩展空间。</w:t>
      </w:r>
    </w:p>
    <w:p w14:paraId="58F56AA0">
      <w:pPr>
        <w:rPr>
          <w:rFonts w:ascii="Times New Roman" w:hAnsi="Times New Roman" w:eastAsia="黑体"/>
          <w:b/>
          <w:i w:val="0"/>
          <w:sz w:val="44"/>
        </w:rPr>
      </w:pPr>
      <w:r>
        <w:rPr>
          <w:rFonts w:ascii="Times New Roman" w:hAnsi="Times New Roman" w:eastAsia="黑体"/>
          <w:b/>
          <w:i w:val="0"/>
          <w:sz w:val="44"/>
        </w:rPr>
        <w:br w:type="page"/>
      </w:r>
    </w:p>
    <w:p w14:paraId="0F885683">
      <w:pPr>
        <w:spacing w:before="312" w:after="312" w:line="360" w:lineRule="auto"/>
        <w:jc w:val="center"/>
        <w:outlineLvl w:val="0"/>
      </w:pPr>
      <w:r>
        <w:rPr>
          <w:rFonts w:ascii="Times New Roman" w:hAnsi="Times New Roman" w:eastAsia="黑体"/>
          <w:b/>
          <w:i w:val="0"/>
          <w:sz w:val="44"/>
        </w:rPr>
        <w:t>第4章 养老院管理系统的系统设计</w:t>
      </w:r>
    </w:p>
    <w:p w14:paraId="68CC4D12">
      <w:pPr>
        <w:spacing w:before="156" w:after="156" w:line="360" w:lineRule="auto"/>
        <w:jc w:val="left"/>
        <w:outlineLvl w:val="1"/>
      </w:pPr>
      <w:r>
        <w:rPr>
          <w:rFonts w:ascii="Times New Roman" w:hAnsi="Times New Roman" w:eastAsia="黑体"/>
          <w:b/>
          <w:i w:val="0"/>
          <w:sz w:val="30"/>
        </w:rPr>
        <w:t>4.1 系统功能设计</w:t>
      </w:r>
    </w:p>
    <w:p w14:paraId="445DD68F">
      <w:pPr>
        <w:spacing w:line="360" w:lineRule="auto"/>
        <w:ind w:firstLine="480" w:firstLineChars="200"/>
      </w:pPr>
      <w:r>
        <w:rPr>
          <w:rFonts w:ascii="Times New Roman" w:hAnsi="Times New Roman" w:eastAsia="宋体"/>
          <w:b w:val="0"/>
          <w:i w:val="0"/>
          <w:sz w:val="24"/>
        </w:rPr>
        <w:t>本系统面向管理员、护工和家属三类用户角色，各角色拥有不同的功能权限。管理员作为系统的最高权限角色，负责系统的全面运营管理，包括运营概览、账号管理、长者档案管理、排班管理、账单管理、反馈处理和通知公告管理七大功能模块。护工作为一线服务角色，拥有工作台、我的排班、护理记录、健康监测、交班记录和通知中心六大功能模块。家属作为信息查看角色，拥有家属首页、亲人档案、每日动态、健康记录、账单支付、服务反馈和通知中心七大功能模块。</w:t>
      </w:r>
    </w:p>
    <w:p w14:paraId="4D7654B9">
      <w:pPr>
        <w:spacing w:line="360" w:lineRule="auto"/>
        <w:ind w:firstLine="480" w:firstLineChars="200"/>
      </w:pPr>
      <w:r>
        <w:rPr>
          <w:rFonts w:ascii="Times New Roman" w:hAnsi="Times New Roman" w:eastAsia="宋体"/>
          <w:b w:val="0"/>
          <w:i w:val="0"/>
          <w:sz w:val="24"/>
        </w:rPr>
        <w:t>管理员功能结构图如图4.1所示。</w:t>
      </w:r>
    </w:p>
    <w:p w14:paraId="192EDC9A">
      <w:pPr>
        <w:spacing w:line="360" w:lineRule="auto"/>
        <w:jc w:val="center"/>
      </w:pPr>
      <w:r>
        <w:drawing>
          <wp:inline distT="0" distB="0" distL="114300" distR="114300">
            <wp:extent cx="5039995" cy="2094230"/>
            <wp:effectExtent l="0" t="0" r="14605" b="13970"/>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Picture 4"/>
                    <pic:cNvPicPr>
                      <a:picLocks noChangeAspect="1"/>
                    </pic:cNvPicPr>
                  </pic:nvPicPr>
                  <pic:blipFill>
                    <a:blip r:embed="rId11"/>
                    <a:stretch>
                      <a:fillRect/>
                    </a:stretch>
                  </pic:blipFill>
                  <pic:spPr>
                    <a:xfrm>
                      <a:off x="0" y="0"/>
                      <a:ext cx="5040000" cy="2094545"/>
                    </a:xfrm>
                    <a:prstGeom prst="rect">
                      <a:avLst/>
                    </a:prstGeom>
                  </pic:spPr>
                </pic:pic>
              </a:graphicData>
            </a:graphic>
          </wp:inline>
        </w:drawing>
      </w:r>
    </w:p>
    <w:p w14:paraId="57FC0468">
      <w:pPr>
        <w:spacing w:before="60" w:after="60" w:line="360" w:lineRule="auto"/>
        <w:jc w:val="center"/>
      </w:pPr>
      <w:r>
        <w:rPr>
          <w:rFonts w:ascii="Times New Roman" w:hAnsi="Times New Roman" w:eastAsia="黑体"/>
          <w:b w:val="0"/>
          <w:i w:val="0"/>
          <w:sz w:val="21"/>
        </w:rPr>
        <w:t>图4.1 管理员功能结构图</w:t>
      </w:r>
    </w:p>
    <w:p w14:paraId="434B9373">
      <w:pPr>
        <w:spacing w:line="360" w:lineRule="auto"/>
        <w:ind w:firstLine="480" w:firstLineChars="200"/>
      </w:pPr>
      <w:r>
        <w:rPr>
          <w:rFonts w:ascii="Times New Roman" w:hAnsi="Times New Roman" w:eastAsia="宋体"/>
          <w:b w:val="0"/>
          <w:i w:val="0"/>
          <w:sz w:val="24"/>
        </w:rPr>
        <w:t>护工功能结构图如图4.2所示。</w:t>
      </w:r>
    </w:p>
    <w:p w14:paraId="74D071F2">
      <w:pPr>
        <w:spacing w:line="360" w:lineRule="auto"/>
        <w:jc w:val="center"/>
      </w:pPr>
      <w:r>
        <w:drawing>
          <wp:inline distT="0" distB="0" distL="114300" distR="114300">
            <wp:extent cx="5039995" cy="2214245"/>
            <wp:effectExtent l="0" t="0" r="14605" b="20955"/>
            <wp:docPr id="5" name="Picture 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Picture 5"/>
                    <pic:cNvPicPr>
                      <a:picLocks noChangeAspect="1"/>
                    </pic:cNvPicPr>
                  </pic:nvPicPr>
                  <pic:blipFill>
                    <a:blip r:embed="rId12"/>
                    <a:stretch>
                      <a:fillRect/>
                    </a:stretch>
                  </pic:blipFill>
                  <pic:spPr>
                    <a:xfrm>
                      <a:off x="0" y="0"/>
                      <a:ext cx="5040000" cy="2214371"/>
                    </a:xfrm>
                    <a:prstGeom prst="rect">
                      <a:avLst/>
                    </a:prstGeom>
                  </pic:spPr>
                </pic:pic>
              </a:graphicData>
            </a:graphic>
          </wp:inline>
        </w:drawing>
      </w:r>
    </w:p>
    <w:p w14:paraId="05C3D6D8">
      <w:pPr>
        <w:spacing w:before="60" w:after="60" w:line="360" w:lineRule="auto"/>
        <w:jc w:val="center"/>
      </w:pPr>
      <w:r>
        <w:rPr>
          <w:rFonts w:ascii="Times New Roman" w:hAnsi="Times New Roman" w:eastAsia="黑体"/>
          <w:b w:val="0"/>
          <w:i w:val="0"/>
          <w:sz w:val="21"/>
        </w:rPr>
        <w:t>图4.2 护工功能结构图</w:t>
      </w:r>
    </w:p>
    <w:p w14:paraId="1E0028E2">
      <w:pPr>
        <w:spacing w:line="360" w:lineRule="auto"/>
        <w:ind w:firstLine="480" w:firstLineChars="200"/>
      </w:pPr>
      <w:r>
        <w:rPr>
          <w:rFonts w:ascii="Times New Roman" w:hAnsi="Times New Roman" w:eastAsia="宋体"/>
          <w:b w:val="0"/>
          <w:i w:val="0"/>
          <w:sz w:val="24"/>
        </w:rPr>
        <w:t>家属功能结构图如图4.3所示。</w:t>
      </w:r>
    </w:p>
    <w:p w14:paraId="5167A050">
      <w:pPr>
        <w:spacing w:line="360" w:lineRule="auto"/>
        <w:jc w:val="center"/>
      </w:pPr>
      <w:r>
        <w:drawing>
          <wp:inline distT="0" distB="0" distL="114300" distR="114300">
            <wp:extent cx="5039995" cy="2140585"/>
            <wp:effectExtent l="0" t="0" r="14605" b="18415"/>
            <wp:docPr id="6" name="Picture 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Picture 6"/>
                    <pic:cNvPicPr>
                      <a:picLocks noChangeAspect="1"/>
                    </pic:cNvPicPr>
                  </pic:nvPicPr>
                  <pic:blipFill>
                    <a:blip r:embed="rId13"/>
                    <a:stretch>
                      <a:fillRect/>
                    </a:stretch>
                  </pic:blipFill>
                  <pic:spPr>
                    <a:xfrm>
                      <a:off x="0" y="0"/>
                      <a:ext cx="5040000" cy="2140885"/>
                    </a:xfrm>
                    <a:prstGeom prst="rect">
                      <a:avLst/>
                    </a:prstGeom>
                  </pic:spPr>
                </pic:pic>
              </a:graphicData>
            </a:graphic>
          </wp:inline>
        </w:drawing>
      </w:r>
    </w:p>
    <w:p w14:paraId="77431910">
      <w:pPr>
        <w:spacing w:before="60" w:after="60" w:line="360" w:lineRule="auto"/>
        <w:jc w:val="center"/>
      </w:pPr>
      <w:r>
        <w:rPr>
          <w:rFonts w:ascii="Times New Roman" w:hAnsi="Times New Roman" w:eastAsia="黑体"/>
          <w:b w:val="0"/>
          <w:i w:val="0"/>
          <w:sz w:val="21"/>
        </w:rPr>
        <w:t>图4.3 家属功能结构图</w:t>
      </w:r>
    </w:p>
    <w:p w14:paraId="60F6B34F">
      <w:pPr>
        <w:spacing w:before="156" w:after="156" w:line="360" w:lineRule="auto"/>
        <w:jc w:val="left"/>
        <w:outlineLvl w:val="1"/>
      </w:pPr>
      <w:r>
        <w:rPr>
          <w:rFonts w:ascii="Times New Roman" w:hAnsi="Times New Roman" w:eastAsia="黑体"/>
          <w:b/>
          <w:i w:val="0"/>
          <w:sz w:val="30"/>
        </w:rPr>
        <w:t>4.2 类图</w:t>
      </w:r>
    </w:p>
    <w:p w14:paraId="1C31071C">
      <w:pPr>
        <w:spacing w:line="360" w:lineRule="auto"/>
        <w:ind w:firstLine="480" w:firstLineChars="200"/>
      </w:pPr>
      <w:r>
        <w:rPr>
          <w:rFonts w:ascii="Times New Roman" w:hAnsi="Times New Roman" w:eastAsia="宋体"/>
          <w:b w:val="0"/>
          <w:i w:val="0"/>
          <w:sz w:val="24"/>
        </w:rPr>
        <w:t>本系统的数据模型采用关系型数据库设计，共包含11个数据实体，各实体之间通过外键关联形成完整的数据关系网络。系统类图采用IE Crow's Foot标记法展示各实体的属性和实体间的关系。核心实体包括用户表（sys_user）、长者表（elder）、家属长者关联表（family_elder）、排班表（schedule）、护理记录表（care_record）、健康记录表（health_record）、交班记录表（handover）、通知表（notice）、反馈表（feedback）、账单表（bill）和缴费记录表（payment_record）。</w:t>
      </w:r>
    </w:p>
    <w:p w14:paraId="33BC89D9">
      <w:pPr>
        <w:spacing w:line="360" w:lineRule="auto"/>
        <w:ind w:firstLine="480" w:firstLineChars="200"/>
      </w:pPr>
      <w:r>
        <w:rPr>
          <w:rFonts w:ascii="Times New Roman" w:hAnsi="Times New Roman" w:eastAsia="宋体"/>
          <w:b w:val="0"/>
          <w:i w:val="0"/>
          <w:sz w:val="24"/>
        </w:rPr>
        <w:t>主要的实体关系包括：用户（护工角色）与排班、护理记录、健康记录、交班记录之间为一对多关系；用户（家属角色）与长者之间通过家属长者关联表形成多对多关系；长者与护理记录、健康记录、账单、反馈之间为一对多关系；账单与缴费记录之间为一对多关系；用户（管理员角色）与通知之间为一对多关系。系统类图如图4.4所示。</w:t>
      </w:r>
    </w:p>
    <w:p w14:paraId="5DC1FF0B">
      <w:pPr>
        <w:spacing w:line="360" w:lineRule="auto"/>
        <w:jc w:val="center"/>
      </w:pPr>
      <w:r>
        <w:drawing>
          <wp:inline distT="0" distB="0" distL="114300" distR="114300">
            <wp:extent cx="5039995" cy="4812665"/>
            <wp:effectExtent l="0" t="0" r="14605" b="13335"/>
            <wp:docPr id="7" name="Picture 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7" name="Picture 7"/>
                    <pic:cNvPicPr>
                      <a:picLocks noChangeAspect="1"/>
                    </pic:cNvPicPr>
                  </pic:nvPicPr>
                  <pic:blipFill>
                    <a:blip r:embed="rId14"/>
                    <a:stretch>
                      <a:fillRect/>
                    </a:stretch>
                  </pic:blipFill>
                  <pic:spPr>
                    <a:xfrm>
                      <a:off x="0" y="0"/>
                      <a:ext cx="5040000" cy="4813103"/>
                    </a:xfrm>
                    <a:prstGeom prst="rect">
                      <a:avLst/>
                    </a:prstGeom>
                  </pic:spPr>
                </pic:pic>
              </a:graphicData>
            </a:graphic>
          </wp:inline>
        </w:drawing>
      </w:r>
    </w:p>
    <w:p w14:paraId="26379C5A">
      <w:pPr>
        <w:spacing w:before="60" w:after="60" w:line="360" w:lineRule="auto"/>
        <w:jc w:val="center"/>
      </w:pPr>
      <w:r>
        <w:rPr>
          <w:rFonts w:ascii="Times New Roman" w:hAnsi="Times New Roman" w:eastAsia="黑体"/>
          <w:b w:val="0"/>
          <w:i w:val="0"/>
          <w:sz w:val="21"/>
        </w:rPr>
        <w:t>图4.4 系统类图</w:t>
      </w:r>
    </w:p>
    <w:p w14:paraId="6252105A">
      <w:pPr>
        <w:spacing w:before="156" w:after="156" w:line="360" w:lineRule="auto"/>
        <w:jc w:val="left"/>
        <w:outlineLvl w:val="1"/>
      </w:pPr>
      <w:r>
        <w:rPr>
          <w:rFonts w:ascii="Times New Roman" w:hAnsi="Times New Roman" w:eastAsia="黑体"/>
          <w:b/>
          <w:i w:val="0"/>
          <w:sz w:val="30"/>
        </w:rPr>
        <w:t>4.3 序列图</w:t>
      </w:r>
    </w:p>
    <w:p w14:paraId="351F5073">
      <w:pPr>
        <w:spacing w:before="78" w:after="78" w:line="360" w:lineRule="auto"/>
        <w:jc w:val="left"/>
        <w:outlineLvl w:val="2"/>
      </w:pPr>
      <w:r>
        <w:rPr>
          <w:rFonts w:ascii="Times New Roman" w:hAnsi="Times New Roman" w:eastAsia="黑体"/>
          <w:b/>
          <w:i w:val="0"/>
          <w:sz w:val="28"/>
        </w:rPr>
        <w:t>4.3.1 用户登录序列图</w:t>
      </w:r>
    </w:p>
    <w:p w14:paraId="234E4E4B">
      <w:pPr>
        <w:spacing w:line="360" w:lineRule="auto"/>
        <w:ind w:firstLine="480" w:firstLineChars="200"/>
      </w:pPr>
      <w:r>
        <w:rPr>
          <w:rFonts w:ascii="Times New Roman" w:hAnsi="Times New Roman" w:eastAsia="宋体"/>
          <w:b w:val="0"/>
          <w:i w:val="0"/>
          <w:sz w:val="24"/>
        </w:rPr>
        <w:t>用户登录过程涉及用户、系统前台、后台系统和数据库四个参与者之间的交互。具体步骤如下：</w:t>
      </w:r>
    </w:p>
    <w:p w14:paraId="098A85E1">
      <w:pPr>
        <w:spacing w:line="360" w:lineRule="auto"/>
        <w:ind w:firstLine="480" w:firstLineChars="200"/>
      </w:pPr>
      <w:r>
        <w:rPr>
          <w:rFonts w:ascii="Times New Roman" w:hAnsi="Times New Roman" w:eastAsia="宋体"/>
          <w:b w:val="0"/>
          <w:i w:val="0"/>
          <w:sz w:val="24"/>
        </w:rPr>
        <w:t>（1）用户在浏览器中打开系统登录页面。</w:t>
      </w:r>
    </w:p>
    <w:p w14:paraId="7343DBEB">
      <w:pPr>
        <w:spacing w:line="360" w:lineRule="auto"/>
        <w:ind w:firstLine="480" w:firstLineChars="200"/>
      </w:pPr>
      <w:r>
        <w:rPr>
          <w:rFonts w:ascii="Times New Roman" w:hAnsi="Times New Roman" w:eastAsia="宋体"/>
          <w:b w:val="0"/>
          <w:i w:val="0"/>
          <w:sz w:val="24"/>
        </w:rPr>
        <w:t>（2）用户输入用户名和密码，点击登录按钮。</w:t>
      </w:r>
    </w:p>
    <w:p w14:paraId="6CF512E6">
      <w:pPr>
        <w:spacing w:line="360" w:lineRule="auto"/>
        <w:ind w:firstLine="480" w:firstLineChars="200"/>
      </w:pPr>
      <w:r>
        <w:rPr>
          <w:rFonts w:ascii="Times New Roman" w:hAnsi="Times New Roman" w:eastAsia="宋体"/>
          <w:b w:val="0"/>
          <w:i w:val="0"/>
          <w:sz w:val="24"/>
        </w:rPr>
        <w:t>（3）系统前台将登录请求发送至后台系统的认证接口（POST /api/auth/login）。</w:t>
      </w:r>
    </w:p>
    <w:p w14:paraId="68F73486">
      <w:pPr>
        <w:spacing w:line="360" w:lineRule="auto"/>
        <w:ind w:firstLine="480" w:firstLineChars="200"/>
      </w:pPr>
      <w:r>
        <w:rPr>
          <w:rFonts w:ascii="Times New Roman" w:hAnsi="Times New Roman" w:eastAsia="宋体"/>
          <w:b w:val="0"/>
          <w:i w:val="0"/>
          <w:sz w:val="24"/>
        </w:rPr>
        <w:t>（4）后台系统接收请求后，向数据库查询该用户名对应的用户信息。</w:t>
      </w:r>
    </w:p>
    <w:p w14:paraId="6872AAE7">
      <w:pPr>
        <w:spacing w:line="360" w:lineRule="auto"/>
        <w:ind w:firstLine="480" w:firstLineChars="200"/>
        <w:outlineLvl w:val="3"/>
      </w:pPr>
      <w:r>
        <w:rPr>
          <w:rFonts w:ascii="Times New Roman" w:hAnsi="Times New Roman" w:eastAsia="宋体"/>
          <w:b w:val="0"/>
          <w:i w:val="0"/>
          <w:sz w:val="24"/>
        </w:rPr>
        <w:t>（5）数据库返回查询结果。</w:t>
      </w:r>
    </w:p>
    <w:p w14:paraId="33D0FC50">
      <w:pPr>
        <w:spacing w:line="360" w:lineRule="auto"/>
        <w:ind w:firstLine="480" w:firstLineChars="200"/>
      </w:pPr>
      <w:r>
        <w:rPr>
          <w:rFonts w:ascii="Times New Roman" w:hAnsi="Times New Roman" w:eastAsia="宋体"/>
          <w:b w:val="0"/>
          <w:i w:val="0"/>
          <w:sz w:val="24"/>
        </w:rPr>
        <w:t>（6）后台系统使用BCrypt算法验证用户输入的密码与数据库中存储的加密密码是否匹配。</w:t>
      </w:r>
    </w:p>
    <w:p w14:paraId="396A5327">
      <w:pPr>
        <w:spacing w:line="360" w:lineRule="auto"/>
        <w:ind w:firstLine="480" w:firstLineChars="200"/>
      </w:pPr>
      <w:r>
        <w:rPr>
          <w:rFonts w:ascii="Times New Roman" w:hAnsi="Times New Roman" w:eastAsia="宋体"/>
          <w:b w:val="0"/>
          <w:i w:val="0"/>
          <w:sz w:val="24"/>
        </w:rPr>
        <w:t>（7）验证通过后，后台系统调用Sa-Token框架生成UUID格式的Token。</w:t>
      </w:r>
    </w:p>
    <w:p w14:paraId="1730F9D7">
      <w:pPr>
        <w:spacing w:line="360" w:lineRule="auto"/>
        <w:ind w:firstLine="480" w:firstLineChars="200"/>
      </w:pPr>
      <w:r>
        <w:rPr>
          <w:rFonts w:ascii="Times New Roman" w:hAnsi="Times New Roman" w:eastAsia="宋体"/>
          <w:b w:val="0"/>
          <w:i w:val="0"/>
          <w:sz w:val="24"/>
        </w:rPr>
        <w:t>（8）后台系统将Token、用户角色和用户信息返回给系统前台。</w:t>
      </w:r>
    </w:p>
    <w:p w14:paraId="0031A4E1">
      <w:pPr>
        <w:spacing w:line="360" w:lineRule="auto"/>
        <w:ind w:firstLine="480" w:firstLineChars="200"/>
      </w:pPr>
      <w:r>
        <w:rPr>
          <w:rFonts w:ascii="Times New Roman" w:hAnsi="Times New Roman" w:eastAsia="宋体"/>
          <w:b w:val="0"/>
          <w:i w:val="0"/>
          <w:sz w:val="24"/>
        </w:rPr>
        <w:t>（9）系统前台将Token和角色信息存储到浏览器的localStorage中。</w:t>
      </w:r>
    </w:p>
    <w:p w14:paraId="2871D6C5">
      <w:pPr>
        <w:spacing w:line="360" w:lineRule="auto"/>
        <w:ind w:firstLine="480" w:firstLineChars="200"/>
        <w:outlineLvl w:val="3"/>
      </w:pPr>
      <w:r>
        <w:rPr>
          <w:rFonts w:ascii="Times New Roman" w:hAnsi="Times New Roman" w:eastAsia="宋体"/>
          <w:b w:val="0"/>
          <w:i w:val="0"/>
          <w:sz w:val="24"/>
        </w:rPr>
        <w:t>（10）系统前台根据用户角色自动跳转到对应的功能首页。</w:t>
      </w:r>
    </w:p>
    <w:p w14:paraId="6D1A64DA">
      <w:pPr>
        <w:spacing w:line="360" w:lineRule="auto"/>
        <w:ind w:firstLine="480" w:firstLineChars="200"/>
      </w:pPr>
      <w:r>
        <w:rPr>
          <w:rFonts w:ascii="Times New Roman" w:hAnsi="Times New Roman" w:eastAsia="宋体"/>
          <w:b w:val="0"/>
          <w:i w:val="0"/>
          <w:sz w:val="24"/>
        </w:rPr>
        <w:t>用户登录序列图如图4.5所示。</w:t>
      </w:r>
    </w:p>
    <w:p w14:paraId="24D325AA">
      <w:pPr>
        <w:spacing w:line="360" w:lineRule="auto"/>
        <w:jc w:val="center"/>
      </w:pPr>
      <w:r>
        <w:drawing>
          <wp:inline distT="0" distB="0" distL="114300" distR="114300">
            <wp:extent cx="5039995" cy="4596765"/>
            <wp:effectExtent l="0" t="0" r="14605" b="635"/>
            <wp:docPr id="8" name="Picture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8" name="Picture 8"/>
                    <pic:cNvPicPr>
                      <a:picLocks noChangeAspect="1"/>
                    </pic:cNvPicPr>
                  </pic:nvPicPr>
                  <pic:blipFill>
                    <a:blip r:embed="rId15"/>
                    <a:stretch>
                      <a:fillRect/>
                    </a:stretch>
                  </pic:blipFill>
                  <pic:spPr>
                    <a:xfrm>
                      <a:off x="0" y="0"/>
                      <a:ext cx="5040000" cy="4597297"/>
                    </a:xfrm>
                    <a:prstGeom prst="rect">
                      <a:avLst/>
                    </a:prstGeom>
                  </pic:spPr>
                </pic:pic>
              </a:graphicData>
            </a:graphic>
          </wp:inline>
        </w:drawing>
      </w:r>
    </w:p>
    <w:p w14:paraId="5CDD8851">
      <w:pPr>
        <w:spacing w:before="60" w:after="60" w:line="360" w:lineRule="auto"/>
        <w:jc w:val="center"/>
      </w:pPr>
      <w:r>
        <w:rPr>
          <w:rFonts w:ascii="Times New Roman" w:hAnsi="Times New Roman" w:eastAsia="黑体"/>
          <w:b w:val="0"/>
          <w:i w:val="0"/>
          <w:sz w:val="21"/>
        </w:rPr>
        <w:t>图4.5 用户登录序列图</w:t>
      </w:r>
    </w:p>
    <w:p w14:paraId="5CC8ED3A">
      <w:pPr>
        <w:spacing w:before="78" w:after="78" w:line="360" w:lineRule="auto"/>
        <w:jc w:val="left"/>
        <w:outlineLvl w:val="2"/>
      </w:pPr>
      <w:r>
        <w:rPr>
          <w:rFonts w:ascii="Times New Roman" w:hAnsi="Times New Roman" w:eastAsia="黑体"/>
          <w:b/>
          <w:i w:val="0"/>
          <w:sz w:val="28"/>
        </w:rPr>
        <w:t>4.3.2 护工添加护理记录序列图</w:t>
      </w:r>
    </w:p>
    <w:p w14:paraId="2C5E9BB4">
      <w:pPr>
        <w:spacing w:line="360" w:lineRule="auto"/>
        <w:ind w:firstLine="480" w:firstLineChars="200"/>
      </w:pPr>
      <w:r>
        <w:rPr>
          <w:rFonts w:ascii="Times New Roman" w:hAnsi="Times New Roman" w:eastAsia="宋体"/>
          <w:b w:val="0"/>
          <w:i w:val="0"/>
          <w:sz w:val="24"/>
        </w:rPr>
        <w:t>护工添加护理记录过程涉及护工、系统前台、后台系统和数据库四个参与者之间的交互。具体步骤如下：</w:t>
      </w:r>
    </w:p>
    <w:p w14:paraId="3176AC15">
      <w:pPr>
        <w:spacing w:line="360" w:lineRule="auto"/>
        <w:ind w:firstLine="480" w:firstLineChars="200"/>
      </w:pPr>
      <w:r>
        <w:rPr>
          <w:rFonts w:ascii="Times New Roman" w:hAnsi="Times New Roman" w:eastAsia="宋体"/>
          <w:b w:val="0"/>
          <w:i w:val="0"/>
          <w:sz w:val="24"/>
        </w:rPr>
        <w:t>（1）护工在系统中进入护理记录页面。</w:t>
      </w:r>
    </w:p>
    <w:p w14:paraId="30B63964">
      <w:pPr>
        <w:spacing w:line="360" w:lineRule="auto"/>
        <w:ind w:firstLine="480" w:firstLineChars="200"/>
      </w:pPr>
      <w:r>
        <w:rPr>
          <w:rFonts w:ascii="Times New Roman" w:hAnsi="Times New Roman" w:eastAsia="宋体"/>
          <w:b w:val="0"/>
          <w:i w:val="0"/>
          <w:sz w:val="24"/>
        </w:rPr>
        <w:t>（2）系统前台向后台系统请求长者列表数据。</w:t>
      </w:r>
    </w:p>
    <w:p w14:paraId="4561C209">
      <w:pPr>
        <w:spacing w:line="360" w:lineRule="auto"/>
        <w:ind w:firstLine="480" w:firstLineChars="200"/>
      </w:pPr>
      <w:r>
        <w:rPr>
          <w:rFonts w:ascii="Times New Roman" w:hAnsi="Times New Roman" w:eastAsia="宋体"/>
          <w:b w:val="0"/>
          <w:i w:val="0"/>
          <w:sz w:val="24"/>
        </w:rPr>
        <w:t>（3）后台系统从数据库查询长者信息并返回。</w:t>
      </w:r>
    </w:p>
    <w:p w14:paraId="62FD8833">
      <w:pPr>
        <w:spacing w:line="360" w:lineRule="auto"/>
        <w:ind w:firstLine="480" w:firstLineChars="200"/>
      </w:pPr>
      <w:r>
        <w:rPr>
          <w:rFonts w:ascii="Times New Roman" w:hAnsi="Times New Roman" w:eastAsia="宋体"/>
          <w:b w:val="0"/>
          <w:i w:val="0"/>
          <w:sz w:val="24"/>
        </w:rPr>
        <w:t>（4）系统前台展示长者列表供护工选择。</w:t>
      </w:r>
    </w:p>
    <w:p w14:paraId="21C44C44">
      <w:pPr>
        <w:spacing w:line="360" w:lineRule="auto"/>
        <w:ind w:firstLine="480" w:firstLineChars="200"/>
      </w:pPr>
      <w:r>
        <w:rPr>
          <w:rFonts w:ascii="Times New Roman" w:hAnsi="Times New Roman" w:eastAsia="宋体"/>
          <w:b w:val="0"/>
          <w:i w:val="0"/>
          <w:sz w:val="24"/>
        </w:rPr>
        <w:t>（5）护工选择目标长者，填写护理内容，可选择上传附件。</w:t>
      </w:r>
    </w:p>
    <w:p w14:paraId="2FF9679F">
      <w:pPr>
        <w:spacing w:line="360" w:lineRule="auto"/>
        <w:ind w:firstLine="480" w:firstLineChars="200"/>
      </w:pPr>
      <w:r>
        <w:rPr>
          <w:rFonts w:ascii="Times New Roman" w:hAnsi="Times New Roman" w:eastAsia="宋体"/>
          <w:b w:val="0"/>
          <w:i w:val="0"/>
          <w:sz w:val="24"/>
        </w:rPr>
        <w:t>（6）系统前台将护理记录数据提交至后台系统（POST /api/nurse/care-records）。</w:t>
      </w:r>
    </w:p>
    <w:p w14:paraId="369230A9">
      <w:pPr>
        <w:spacing w:line="360" w:lineRule="auto"/>
        <w:ind w:firstLine="480" w:firstLineChars="200"/>
      </w:pPr>
      <w:r>
        <w:rPr>
          <w:rFonts w:ascii="Times New Roman" w:hAnsi="Times New Roman" w:eastAsia="宋体"/>
          <w:b w:val="0"/>
          <w:i w:val="0"/>
          <w:sz w:val="24"/>
        </w:rPr>
        <w:t>（7）后台系统自动关联当前登录护工的ID，设置记录时间，将数据插入数据库。</w:t>
      </w:r>
    </w:p>
    <w:p w14:paraId="7FB4883E">
      <w:pPr>
        <w:spacing w:line="360" w:lineRule="auto"/>
        <w:ind w:firstLine="480" w:firstLineChars="200"/>
      </w:pPr>
      <w:r>
        <w:rPr>
          <w:rFonts w:ascii="Times New Roman" w:hAnsi="Times New Roman" w:eastAsia="宋体"/>
          <w:b w:val="0"/>
          <w:i w:val="0"/>
          <w:sz w:val="24"/>
        </w:rPr>
        <w:t>（8）数据库返回插入结果。</w:t>
      </w:r>
    </w:p>
    <w:p w14:paraId="078C7EB2">
      <w:pPr>
        <w:spacing w:line="360" w:lineRule="auto"/>
        <w:ind w:firstLine="480" w:firstLineChars="200"/>
      </w:pPr>
      <w:r>
        <w:rPr>
          <w:rFonts w:ascii="Times New Roman" w:hAnsi="Times New Roman" w:eastAsia="宋体"/>
          <w:b w:val="0"/>
          <w:i w:val="0"/>
          <w:sz w:val="24"/>
        </w:rPr>
        <w:t>（9）后台系统将创建成功的响应返回给系统前台。</w:t>
      </w:r>
    </w:p>
    <w:p w14:paraId="35DDBD55">
      <w:pPr>
        <w:spacing w:line="360" w:lineRule="auto"/>
        <w:ind w:firstLine="480" w:firstLineChars="200"/>
      </w:pPr>
      <w:r>
        <w:rPr>
          <w:rFonts w:ascii="Times New Roman" w:hAnsi="Times New Roman" w:eastAsia="宋体"/>
          <w:b w:val="0"/>
          <w:i w:val="0"/>
          <w:sz w:val="24"/>
        </w:rPr>
        <w:t>（10）系统前台显示添加成功提示，并刷新护理记录列表。</w:t>
      </w:r>
    </w:p>
    <w:p w14:paraId="06594F6D">
      <w:pPr>
        <w:spacing w:line="360" w:lineRule="auto"/>
        <w:ind w:firstLine="480" w:firstLineChars="200"/>
      </w:pPr>
      <w:r>
        <w:rPr>
          <w:rFonts w:ascii="Times New Roman" w:hAnsi="Times New Roman" w:eastAsia="宋体"/>
          <w:b w:val="0"/>
          <w:i w:val="0"/>
          <w:sz w:val="24"/>
        </w:rPr>
        <w:t>护工添加护理记录序列图如图4.6所示。</w:t>
      </w:r>
    </w:p>
    <w:p w14:paraId="3D21DFEC">
      <w:pPr>
        <w:spacing w:line="360" w:lineRule="auto"/>
        <w:jc w:val="center"/>
      </w:pPr>
      <w:r>
        <w:drawing>
          <wp:inline distT="0" distB="0" distL="114300" distR="114300">
            <wp:extent cx="5039995" cy="5217160"/>
            <wp:effectExtent l="0" t="0" r="14605" b="15240"/>
            <wp:docPr id="9" name="Picture 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9" name="Picture 9"/>
                    <pic:cNvPicPr>
                      <a:picLocks noChangeAspect="1"/>
                    </pic:cNvPicPr>
                  </pic:nvPicPr>
                  <pic:blipFill>
                    <a:blip r:embed="rId16"/>
                    <a:stretch>
                      <a:fillRect/>
                    </a:stretch>
                  </pic:blipFill>
                  <pic:spPr>
                    <a:xfrm>
                      <a:off x="0" y="0"/>
                      <a:ext cx="5040000" cy="5217465"/>
                    </a:xfrm>
                    <a:prstGeom prst="rect">
                      <a:avLst/>
                    </a:prstGeom>
                  </pic:spPr>
                </pic:pic>
              </a:graphicData>
            </a:graphic>
          </wp:inline>
        </w:drawing>
      </w:r>
    </w:p>
    <w:p w14:paraId="74F99269">
      <w:pPr>
        <w:spacing w:before="60" w:after="60" w:line="360" w:lineRule="auto"/>
        <w:jc w:val="center"/>
      </w:pPr>
      <w:r>
        <w:rPr>
          <w:rFonts w:ascii="Times New Roman" w:hAnsi="Times New Roman" w:eastAsia="黑体"/>
          <w:b w:val="0"/>
          <w:i w:val="0"/>
          <w:sz w:val="21"/>
        </w:rPr>
        <w:t>图4.6 护工添加护理记录序列图</w:t>
      </w:r>
    </w:p>
    <w:p w14:paraId="6782304D">
      <w:pPr>
        <w:spacing w:before="156" w:after="156" w:line="360" w:lineRule="auto"/>
        <w:jc w:val="left"/>
        <w:outlineLvl w:val="1"/>
      </w:pPr>
      <w:r>
        <w:rPr>
          <w:rFonts w:ascii="Times New Roman" w:hAnsi="Times New Roman" w:eastAsia="黑体"/>
          <w:b/>
          <w:i w:val="0"/>
          <w:sz w:val="30"/>
        </w:rPr>
        <w:t>4.4 活动图</w:t>
      </w:r>
    </w:p>
    <w:p w14:paraId="64E75EDD">
      <w:pPr>
        <w:spacing w:before="78" w:after="78" w:line="360" w:lineRule="auto"/>
        <w:jc w:val="left"/>
        <w:outlineLvl w:val="2"/>
      </w:pPr>
      <w:r>
        <w:rPr>
          <w:rFonts w:ascii="Times New Roman" w:hAnsi="Times New Roman" w:eastAsia="黑体"/>
          <w:b/>
          <w:i w:val="0"/>
          <w:sz w:val="28"/>
        </w:rPr>
        <w:t>4.4.1 用户登录活动图</w:t>
      </w:r>
    </w:p>
    <w:p w14:paraId="60FFDC77">
      <w:pPr>
        <w:spacing w:line="360" w:lineRule="auto"/>
        <w:ind w:firstLine="480" w:firstLineChars="200"/>
      </w:pPr>
      <w:r>
        <w:rPr>
          <w:rFonts w:ascii="Times New Roman" w:hAnsi="Times New Roman" w:eastAsia="宋体"/>
          <w:b w:val="0"/>
          <w:i w:val="0"/>
          <w:sz w:val="24"/>
        </w:rPr>
        <w:t>用户登录过程可分为以下几步：</w:t>
      </w:r>
    </w:p>
    <w:p w14:paraId="52B3B532">
      <w:pPr>
        <w:spacing w:line="360" w:lineRule="auto"/>
        <w:ind w:firstLine="480" w:firstLineChars="200"/>
      </w:pPr>
      <w:r>
        <w:rPr>
          <w:rFonts w:ascii="Times New Roman" w:hAnsi="Times New Roman" w:eastAsia="宋体"/>
          <w:b w:val="0"/>
          <w:i w:val="0"/>
          <w:sz w:val="24"/>
        </w:rPr>
        <w:t>（1）用户在登录页面输入用户名和密码。</w:t>
      </w:r>
    </w:p>
    <w:p w14:paraId="56184AED">
      <w:pPr>
        <w:spacing w:line="360" w:lineRule="auto"/>
        <w:ind w:firstLine="480" w:firstLineChars="200"/>
      </w:pPr>
      <w:r>
        <w:rPr>
          <w:rFonts w:ascii="Times New Roman" w:hAnsi="Times New Roman" w:eastAsia="宋体"/>
          <w:b w:val="0"/>
          <w:i w:val="0"/>
          <w:sz w:val="24"/>
        </w:rPr>
        <w:t>（2）系统前台将登录信息提交至后台系统。</w:t>
      </w:r>
    </w:p>
    <w:p w14:paraId="39AD53E4">
      <w:pPr>
        <w:spacing w:line="360" w:lineRule="auto"/>
        <w:ind w:firstLine="480" w:firstLineChars="200"/>
      </w:pPr>
      <w:r>
        <w:rPr>
          <w:rFonts w:ascii="Times New Roman" w:hAnsi="Times New Roman" w:eastAsia="宋体"/>
          <w:b w:val="0"/>
          <w:i w:val="0"/>
          <w:sz w:val="24"/>
        </w:rPr>
        <w:t>（3）后台系统向数据库查询用户数据。</w:t>
      </w:r>
    </w:p>
    <w:p w14:paraId="67CEFF0D">
      <w:pPr>
        <w:spacing w:line="360" w:lineRule="auto"/>
        <w:ind w:firstLine="480" w:firstLineChars="200"/>
      </w:pPr>
      <w:r>
        <w:rPr>
          <w:rFonts w:ascii="Times New Roman" w:hAnsi="Times New Roman" w:eastAsia="宋体"/>
          <w:b w:val="0"/>
          <w:i w:val="0"/>
          <w:sz w:val="24"/>
        </w:rPr>
        <w:t>（4）数据库返回查询结果，后台系统判断用户是否存在以及密码是否正确。</w:t>
      </w:r>
    </w:p>
    <w:p w14:paraId="4CA3A711">
      <w:pPr>
        <w:spacing w:line="360" w:lineRule="auto"/>
        <w:ind w:firstLine="480" w:firstLineChars="200"/>
      </w:pPr>
      <w:r>
        <w:rPr>
          <w:rFonts w:ascii="Times New Roman" w:hAnsi="Times New Roman" w:eastAsia="宋体"/>
          <w:b w:val="0"/>
          <w:i w:val="0"/>
          <w:sz w:val="24"/>
        </w:rPr>
        <w:t>（5）若验证失败，系统返回错误提示，用户需重新输入。</w:t>
      </w:r>
    </w:p>
    <w:p w14:paraId="5BDE30B8">
      <w:pPr>
        <w:spacing w:line="360" w:lineRule="auto"/>
        <w:ind w:firstLine="480" w:firstLineChars="200"/>
      </w:pPr>
      <w:r>
        <w:rPr>
          <w:rFonts w:ascii="Times New Roman" w:hAnsi="Times New Roman" w:eastAsia="宋体"/>
          <w:b w:val="0"/>
          <w:i w:val="0"/>
          <w:sz w:val="24"/>
        </w:rPr>
        <w:t>（6）若验证成功，后台系统生成Token并返回给前台。</w:t>
      </w:r>
    </w:p>
    <w:p w14:paraId="4E79DF4C">
      <w:pPr>
        <w:spacing w:line="360" w:lineRule="auto"/>
        <w:ind w:firstLine="480" w:firstLineChars="200"/>
      </w:pPr>
      <w:r>
        <w:rPr>
          <w:rFonts w:ascii="Times New Roman" w:hAnsi="Times New Roman" w:eastAsia="宋体"/>
          <w:b w:val="0"/>
          <w:i w:val="0"/>
          <w:sz w:val="24"/>
        </w:rPr>
        <w:t>（7）前台存储Token信息，跳转至对应角色的系统首页。</w:t>
      </w:r>
    </w:p>
    <w:p w14:paraId="72304688">
      <w:pPr>
        <w:spacing w:line="360" w:lineRule="auto"/>
        <w:ind w:firstLine="480" w:firstLineChars="200"/>
      </w:pPr>
      <w:r>
        <w:rPr>
          <w:rFonts w:ascii="Times New Roman" w:hAnsi="Times New Roman" w:eastAsia="宋体"/>
          <w:b w:val="0"/>
          <w:i w:val="0"/>
          <w:sz w:val="24"/>
        </w:rPr>
        <w:t>用户登录活动图如图4.7所示。</w:t>
      </w:r>
    </w:p>
    <w:p w14:paraId="519CF1B0">
      <w:pPr>
        <w:spacing w:line="360" w:lineRule="auto"/>
        <w:jc w:val="center"/>
      </w:pPr>
      <w:r>
        <w:drawing>
          <wp:inline distT="0" distB="0" distL="114300" distR="114300">
            <wp:extent cx="5039995" cy="4422140"/>
            <wp:effectExtent l="0" t="0" r="14605" b="22860"/>
            <wp:docPr id="10" name="Picture 1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0" name="Picture 10"/>
                    <pic:cNvPicPr>
                      <a:picLocks noChangeAspect="1"/>
                    </pic:cNvPicPr>
                  </pic:nvPicPr>
                  <pic:blipFill>
                    <a:blip r:embed="rId17"/>
                    <a:stretch>
                      <a:fillRect/>
                    </a:stretch>
                  </pic:blipFill>
                  <pic:spPr>
                    <a:xfrm>
                      <a:off x="0" y="0"/>
                      <a:ext cx="5040000" cy="4422709"/>
                    </a:xfrm>
                    <a:prstGeom prst="rect">
                      <a:avLst/>
                    </a:prstGeom>
                  </pic:spPr>
                </pic:pic>
              </a:graphicData>
            </a:graphic>
          </wp:inline>
        </w:drawing>
      </w:r>
    </w:p>
    <w:p w14:paraId="0358FB18">
      <w:pPr>
        <w:spacing w:before="60" w:after="60" w:line="360" w:lineRule="auto"/>
        <w:jc w:val="center"/>
      </w:pPr>
      <w:r>
        <w:rPr>
          <w:rFonts w:ascii="Times New Roman" w:hAnsi="Times New Roman" w:eastAsia="黑体"/>
          <w:b w:val="0"/>
          <w:i w:val="0"/>
          <w:sz w:val="21"/>
        </w:rPr>
        <w:t>图4.7 用户登录活动图</w:t>
      </w:r>
    </w:p>
    <w:p w14:paraId="1963DAF3">
      <w:pPr>
        <w:spacing w:before="78" w:after="78" w:line="360" w:lineRule="auto"/>
        <w:jc w:val="left"/>
        <w:outlineLvl w:val="2"/>
      </w:pPr>
      <w:r>
        <w:rPr>
          <w:rFonts w:ascii="Times New Roman" w:hAnsi="Times New Roman" w:eastAsia="黑体"/>
          <w:b/>
          <w:i w:val="0"/>
          <w:sz w:val="28"/>
        </w:rPr>
        <w:t>4.4.2 管理员处理反馈活动图</w:t>
      </w:r>
    </w:p>
    <w:p w14:paraId="392F3C3C">
      <w:pPr>
        <w:spacing w:line="360" w:lineRule="auto"/>
        <w:ind w:firstLine="480" w:firstLineChars="200"/>
      </w:pPr>
      <w:r>
        <w:rPr>
          <w:rFonts w:ascii="Times New Roman" w:hAnsi="Times New Roman" w:eastAsia="宋体"/>
          <w:b w:val="0"/>
          <w:i w:val="0"/>
          <w:sz w:val="24"/>
        </w:rPr>
        <w:t>管理员处理反馈过程可分为以下几步：</w:t>
      </w:r>
    </w:p>
    <w:p w14:paraId="04AD854B">
      <w:pPr>
        <w:spacing w:line="360" w:lineRule="auto"/>
        <w:ind w:firstLine="480" w:firstLineChars="200"/>
      </w:pPr>
      <w:r>
        <w:rPr>
          <w:rFonts w:ascii="Times New Roman" w:hAnsi="Times New Roman" w:eastAsia="宋体"/>
          <w:b w:val="0"/>
          <w:i w:val="0"/>
          <w:sz w:val="24"/>
        </w:rPr>
        <w:t>（1）管理员登录系统，进入反馈处理页面。</w:t>
      </w:r>
    </w:p>
    <w:p w14:paraId="43803E1A">
      <w:pPr>
        <w:spacing w:line="360" w:lineRule="auto"/>
        <w:ind w:firstLine="480" w:firstLineChars="200"/>
      </w:pPr>
      <w:r>
        <w:rPr>
          <w:rFonts w:ascii="Times New Roman" w:hAnsi="Times New Roman" w:eastAsia="宋体"/>
          <w:b w:val="0"/>
          <w:i w:val="0"/>
          <w:sz w:val="24"/>
        </w:rPr>
        <w:t>（2）系统前台向后台系统请求所有反馈数据。</w:t>
      </w:r>
    </w:p>
    <w:p w14:paraId="5997BF5C">
      <w:pPr>
        <w:spacing w:line="360" w:lineRule="auto"/>
        <w:ind w:firstLine="480" w:firstLineChars="200"/>
      </w:pPr>
      <w:r>
        <w:rPr>
          <w:rFonts w:ascii="Times New Roman" w:hAnsi="Times New Roman" w:eastAsia="宋体"/>
          <w:b w:val="0"/>
          <w:i w:val="0"/>
          <w:sz w:val="24"/>
        </w:rPr>
        <w:t>（3）后台系统从数据库查询反馈列表并返回。</w:t>
      </w:r>
    </w:p>
    <w:p w14:paraId="3EF2D052">
      <w:pPr>
        <w:spacing w:line="360" w:lineRule="auto"/>
        <w:ind w:firstLine="480" w:firstLineChars="200"/>
      </w:pPr>
      <w:r>
        <w:rPr>
          <w:rFonts w:ascii="Times New Roman" w:hAnsi="Times New Roman" w:eastAsia="宋体"/>
          <w:b w:val="0"/>
          <w:i w:val="0"/>
          <w:sz w:val="24"/>
        </w:rPr>
        <w:t>（4）管理员查看反馈列表，选择需要处理的反馈。</w:t>
      </w:r>
    </w:p>
    <w:p w14:paraId="0D946D21">
      <w:pPr>
        <w:spacing w:line="360" w:lineRule="auto"/>
        <w:ind w:firstLine="480" w:firstLineChars="200"/>
      </w:pPr>
      <w:r>
        <w:rPr>
          <w:rFonts w:ascii="Times New Roman" w:hAnsi="Times New Roman" w:eastAsia="宋体"/>
          <w:b w:val="0"/>
          <w:i w:val="0"/>
          <w:sz w:val="24"/>
        </w:rPr>
        <w:t>（5）管理员填写回复内容，更新反馈状态。</w:t>
      </w:r>
    </w:p>
    <w:p w14:paraId="494FE4F6">
      <w:pPr>
        <w:spacing w:line="360" w:lineRule="auto"/>
        <w:ind w:firstLine="480" w:firstLineChars="200"/>
      </w:pPr>
      <w:r>
        <w:rPr>
          <w:rFonts w:ascii="Times New Roman" w:hAnsi="Times New Roman" w:eastAsia="宋体"/>
          <w:b w:val="0"/>
          <w:i w:val="0"/>
          <w:sz w:val="24"/>
        </w:rPr>
        <w:t>（6）系统前台将回复信息提交至后台系统。</w:t>
      </w:r>
    </w:p>
    <w:p w14:paraId="3B786612">
      <w:pPr>
        <w:spacing w:line="360" w:lineRule="auto"/>
        <w:ind w:firstLine="480" w:firstLineChars="200"/>
      </w:pPr>
      <w:r>
        <w:rPr>
          <w:rFonts w:ascii="Times New Roman" w:hAnsi="Times New Roman" w:eastAsia="宋体"/>
          <w:b w:val="0"/>
          <w:i w:val="0"/>
          <w:sz w:val="24"/>
        </w:rPr>
        <w:t>（7）后台系统更新数据库中的反馈记录。</w:t>
      </w:r>
    </w:p>
    <w:p w14:paraId="3F51AF2D">
      <w:pPr>
        <w:spacing w:line="360" w:lineRule="auto"/>
        <w:ind w:firstLine="480" w:firstLineChars="200"/>
      </w:pPr>
      <w:r>
        <w:rPr>
          <w:rFonts w:ascii="Times New Roman" w:hAnsi="Times New Roman" w:eastAsia="宋体"/>
          <w:b w:val="0"/>
          <w:i w:val="0"/>
          <w:sz w:val="24"/>
        </w:rPr>
        <w:t>（8）系统提示回复成功，反馈列表自动刷新。</w:t>
      </w:r>
    </w:p>
    <w:p w14:paraId="0138C523">
      <w:pPr>
        <w:spacing w:line="360" w:lineRule="auto"/>
        <w:ind w:firstLine="480" w:firstLineChars="200"/>
      </w:pPr>
      <w:r>
        <w:rPr>
          <w:rFonts w:ascii="Times New Roman" w:hAnsi="Times New Roman" w:eastAsia="宋体"/>
          <w:b w:val="0"/>
          <w:i w:val="0"/>
          <w:sz w:val="24"/>
        </w:rPr>
        <w:t>管理员处理反馈活动图如图4.8所示。</w:t>
      </w:r>
    </w:p>
    <w:p w14:paraId="0CDDBBCD">
      <w:pPr>
        <w:spacing w:line="360" w:lineRule="auto"/>
        <w:jc w:val="center"/>
      </w:pPr>
      <w:r>
        <w:drawing>
          <wp:inline distT="0" distB="0" distL="114300" distR="114300">
            <wp:extent cx="5039995" cy="4785360"/>
            <wp:effectExtent l="0" t="0" r="14605" b="15240"/>
            <wp:docPr id="11" name="Picture 1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1" name="Picture 11"/>
                    <pic:cNvPicPr>
                      <a:picLocks noChangeAspect="1"/>
                    </pic:cNvPicPr>
                  </pic:nvPicPr>
                  <pic:blipFill>
                    <a:blip r:embed="rId18"/>
                    <a:stretch>
                      <a:fillRect/>
                    </a:stretch>
                  </pic:blipFill>
                  <pic:spPr>
                    <a:xfrm>
                      <a:off x="0" y="0"/>
                      <a:ext cx="5040000" cy="4785821"/>
                    </a:xfrm>
                    <a:prstGeom prst="rect">
                      <a:avLst/>
                    </a:prstGeom>
                  </pic:spPr>
                </pic:pic>
              </a:graphicData>
            </a:graphic>
          </wp:inline>
        </w:drawing>
      </w:r>
    </w:p>
    <w:p w14:paraId="16611758">
      <w:pPr>
        <w:spacing w:before="60" w:after="60" w:line="360" w:lineRule="auto"/>
        <w:jc w:val="center"/>
      </w:pPr>
      <w:r>
        <w:rPr>
          <w:rFonts w:ascii="Times New Roman" w:hAnsi="Times New Roman" w:eastAsia="黑体"/>
          <w:b w:val="0"/>
          <w:i w:val="0"/>
          <w:sz w:val="21"/>
        </w:rPr>
        <w:t>图4.8 管理员处理反馈活动图</w:t>
      </w:r>
    </w:p>
    <w:p w14:paraId="1AD9E375">
      <w:pPr>
        <w:spacing w:before="156" w:after="156" w:line="360" w:lineRule="auto"/>
        <w:jc w:val="left"/>
        <w:outlineLvl w:val="1"/>
      </w:pPr>
      <w:r>
        <w:rPr>
          <w:rFonts w:ascii="Times New Roman" w:hAnsi="Times New Roman" w:eastAsia="黑体"/>
          <w:b/>
          <w:i w:val="0"/>
          <w:sz w:val="30"/>
        </w:rPr>
        <w:t>4.5 数据库设计</w:t>
      </w:r>
    </w:p>
    <w:p w14:paraId="19371AC8">
      <w:pPr>
        <w:spacing w:before="78" w:after="78" w:line="360" w:lineRule="auto"/>
        <w:jc w:val="left"/>
        <w:outlineLvl w:val="2"/>
      </w:pPr>
      <w:r>
        <w:rPr>
          <w:rFonts w:ascii="Times New Roman" w:hAnsi="Times New Roman" w:eastAsia="黑体"/>
          <w:b/>
          <w:i w:val="0"/>
          <w:sz w:val="28"/>
        </w:rPr>
        <w:t>4.5.1 概念设计</w:t>
      </w:r>
    </w:p>
    <w:p w14:paraId="0EA26AB0">
      <w:pPr>
        <w:spacing w:line="360" w:lineRule="auto"/>
        <w:ind w:firstLine="480" w:firstLineChars="200"/>
      </w:pPr>
      <w:r>
        <w:rPr>
          <w:rFonts w:ascii="Times New Roman" w:hAnsi="Times New Roman" w:eastAsia="宋体"/>
          <w:b w:val="0"/>
          <w:i w:val="0"/>
          <w:sz w:val="24"/>
        </w:rPr>
        <w:t>概念设计阶段采用E-R图（实体-关系图）描述系统的数据模型。本系统共包含11个实体，以下列举8个核心实体的属性图。</w:t>
      </w:r>
    </w:p>
    <w:p w14:paraId="38DF45EB">
      <w:pPr>
        <w:spacing w:line="360" w:lineRule="auto"/>
        <w:ind w:firstLine="480" w:firstLineChars="200"/>
        <w:outlineLvl w:val="3"/>
      </w:pPr>
      <w:r>
        <w:rPr>
          <w:rFonts w:ascii="Times New Roman" w:hAnsi="Times New Roman" w:eastAsia="宋体"/>
          <w:b w:val="0"/>
          <w:i w:val="0"/>
          <w:sz w:val="24"/>
        </w:rPr>
        <w:t>（1）用户实体</w:t>
      </w:r>
    </w:p>
    <w:p w14:paraId="62EC55DD">
      <w:pPr>
        <w:spacing w:line="360" w:lineRule="auto"/>
        <w:ind w:firstLine="480" w:firstLineChars="200"/>
      </w:pPr>
      <w:r>
        <w:rPr>
          <w:rFonts w:ascii="Times New Roman" w:hAnsi="Times New Roman" w:eastAsia="宋体"/>
          <w:b w:val="0"/>
          <w:i w:val="0"/>
          <w:sz w:val="24"/>
        </w:rPr>
        <w:t>用户实体包含用户ID（主码）、用户名、密码、姓名、电话、角色和状态等属性。用户实体属性图如图4.9所示。</w:t>
      </w:r>
    </w:p>
    <w:p w14:paraId="4959A986">
      <w:pPr>
        <w:spacing w:line="360" w:lineRule="auto"/>
        <w:jc w:val="center"/>
      </w:pPr>
      <w:r>
        <w:drawing>
          <wp:inline distT="0" distB="0" distL="114300" distR="114300">
            <wp:extent cx="5039995" cy="2939415"/>
            <wp:effectExtent l="0" t="0" r="14605" b="6985"/>
            <wp:docPr id="12" name="Picture 1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 name="Picture 12"/>
                    <pic:cNvPicPr>
                      <a:picLocks noChangeAspect="1"/>
                    </pic:cNvPicPr>
                  </pic:nvPicPr>
                  <pic:blipFill>
                    <a:blip r:embed="rId19"/>
                    <a:stretch>
                      <a:fillRect/>
                    </a:stretch>
                  </pic:blipFill>
                  <pic:spPr>
                    <a:xfrm>
                      <a:off x="0" y="0"/>
                      <a:ext cx="5040000" cy="2940000"/>
                    </a:xfrm>
                    <a:prstGeom prst="rect">
                      <a:avLst/>
                    </a:prstGeom>
                  </pic:spPr>
                </pic:pic>
              </a:graphicData>
            </a:graphic>
          </wp:inline>
        </w:drawing>
      </w:r>
    </w:p>
    <w:p w14:paraId="3E7277BF">
      <w:pPr>
        <w:spacing w:before="60" w:after="60" w:line="360" w:lineRule="auto"/>
        <w:jc w:val="center"/>
      </w:pPr>
      <w:r>
        <w:rPr>
          <w:rFonts w:ascii="Times New Roman" w:hAnsi="Times New Roman" w:eastAsia="黑体"/>
          <w:b w:val="0"/>
          <w:i w:val="0"/>
          <w:sz w:val="21"/>
        </w:rPr>
        <w:t>图4.9 用户实体属性图</w:t>
      </w:r>
    </w:p>
    <w:p w14:paraId="65810774">
      <w:pPr>
        <w:spacing w:line="360" w:lineRule="auto"/>
        <w:ind w:firstLine="480" w:firstLineChars="200"/>
        <w:outlineLvl w:val="3"/>
      </w:pPr>
      <w:r>
        <w:rPr>
          <w:rFonts w:ascii="Times New Roman" w:hAnsi="Times New Roman" w:eastAsia="宋体"/>
          <w:b w:val="0"/>
          <w:i w:val="0"/>
          <w:sz w:val="24"/>
        </w:rPr>
        <w:t>（2）长者实体</w:t>
      </w:r>
    </w:p>
    <w:p w14:paraId="388B786D">
      <w:pPr>
        <w:spacing w:line="360" w:lineRule="auto"/>
        <w:ind w:firstLine="480" w:firstLineChars="200"/>
      </w:pPr>
      <w:r>
        <w:rPr>
          <w:rFonts w:ascii="Times New Roman" w:hAnsi="Times New Roman" w:eastAsia="宋体"/>
          <w:b w:val="0"/>
          <w:i w:val="0"/>
          <w:sz w:val="24"/>
        </w:rPr>
        <w:t>长者实体包含长者ID（主码）、姓名、性别、身份证号、出生日期、房间号、入住日期、护理等级、状态和备注等属性。长者实体属性图如图4.10所示。</w:t>
      </w:r>
    </w:p>
    <w:p w14:paraId="5666968D">
      <w:pPr>
        <w:spacing w:line="360" w:lineRule="auto"/>
        <w:jc w:val="center"/>
      </w:pPr>
      <w:r>
        <w:drawing>
          <wp:inline distT="0" distB="0" distL="114300" distR="114300">
            <wp:extent cx="5039995" cy="2939415"/>
            <wp:effectExtent l="0" t="0" r="14605" b="6985"/>
            <wp:docPr id="13" name="Picture 1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 name="Picture 13"/>
                    <pic:cNvPicPr>
                      <a:picLocks noChangeAspect="1"/>
                    </pic:cNvPicPr>
                  </pic:nvPicPr>
                  <pic:blipFill>
                    <a:blip r:embed="rId20"/>
                    <a:stretch>
                      <a:fillRect/>
                    </a:stretch>
                  </pic:blipFill>
                  <pic:spPr>
                    <a:xfrm>
                      <a:off x="0" y="0"/>
                      <a:ext cx="5040000" cy="2940000"/>
                    </a:xfrm>
                    <a:prstGeom prst="rect">
                      <a:avLst/>
                    </a:prstGeom>
                  </pic:spPr>
                </pic:pic>
              </a:graphicData>
            </a:graphic>
          </wp:inline>
        </w:drawing>
      </w:r>
    </w:p>
    <w:p w14:paraId="7D45A134">
      <w:pPr>
        <w:spacing w:before="60" w:after="60" w:line="360" w:lineRule="auto"/>
        <w:jc w:val="center"/>
      </w:pPr>
      <w:r>
        <w:rPr>
          <w:rFonts w:ascii="Times New Roman" w:hAnsi="Times New Roman" w:eastAsia="黑体"/>
          <w:b w:val="0"/>
          <w:i w:val="0"/>
          <w:sz w:val="21"/>
        </w:rPr>
        <w:t>图4.10 长者实体属性图</w:t>
      </w:r>
    </w:p>
    <w:p w14:paraId="29A4D253">
      <w:pPr>
        <w:spacing w:line="360" w:lineRule="auto"/>
        <w:ind w:firstLine="480" w:firstLineChars="200"/>
        <w:outlineLvl w:val="3"/>
      </w:pPr>
      <w:r>
        <w:rPr>
          <w:rFonts w:ascii="Times New Roman" w:hAnsi="Times New Roman" w:eastAsia="宋体"/>
          <w:b w:val="0"/>
          <w:i w:val="0"/>
          <w:sz w:val="24"/>
        </w:rPr>
        <w:t>（3）排班实体</w:t>
      </w:r>
    </w:p>
    <w:p w14:paraId="6E8C04AE">
      <w:pPr>
        <w:spacing w:line="360" w:lineRule="auto"/>
        <w:ind w:firstLine="480" w:firstLineChars="200"/>
      </w:pPr>
      <w:r>
        <w:rPr>
          <w:rFonts w:ascii="Times New Roman" w:hAnsi="Times New Roman" w:eastAsia="宋体"/>
          <w:b w:val="0"/>
          <w:i w:val="0"/>
          <w:sz w:val="24"/>
        </w:rPr>
        <w:t>排班实体包含排班ID（主码）、护工ID、日期、班次和任务等属性。排班实体属性图如图4.11所示。</w:t>
      </w:r>
    </w:p>
    <w:p w14:paraId="35F4B1C9">
      <w:pPr>
        <w:spacing w:line="360" w:lineRule="auto"/>
        <w:jc w:val="center"/>
      </w:pPr>
      <w:r>
        <w:drawing>
          <wp:inline distT="0" distB="0" distL="114300" distR="114300">
            <wp:extent cx="5039995" cy="1970405"/>
            <wp:effectExtent l="0" t="0" r="14605" b="10795"/>
            <wp:docPr id="14" name="Picture 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4" name="Picture 14"/>
                    <pic:cNvPicPr>
                      <a:picLocks noChangeAspect="1"/>
                    </pic:cNvPicPr>
                  </pic:nvPicPr>
                  <pic:blipFill>
                    <a:blip r:embed="rId21"/>
                    <a:stretch>
                      <a:fillRect/>
                    </a:stretch>
                  </pic:blipFill>
                  <pic:spPr>
                    <a:xfrm>
                      <a:off x="0" y="0"/>
                      <a:ext cx="5040000" cy="1970769"/>
                    </a:xfrm>
                    <a:prstGeom prst="rect">
                      <a:avLst/>
                    </a:prstGeom>
                  </pic:spPr>
                </pic:pic>
              </a:graphicData>
            </a:graphic>
          </wp:inline>
        </w:drawing>
      </w:r>
    </w:p>
    <w:p w14:paraId="708564E0">
      <w:pPr>
        <w:spacing w:before="60" w:after="60" w:line="360" w:lineRule="auto"/>
        <w:jc w:val="center"/>
      </w:pPr>
      <w:r>
        <w:rPr>
          <w:rFonts w:ascii="Times New Roman" w:hAnsi="Times New Roman" w:eastAsia="黑体"/>
          <w:b w:val="0"/>
          <w:i w:val="0"/>
          <w:sz w:val="21"/>
        </w:rPr>
        <w:t>图4.11 排班实体属性图</w:t>
      </w:r>
    </w:p>
    <w:p w14:paraId="62E6E9B7">
      <w:pPr>
        <w:spacing w:line="360" w:lineRule="auto"/>
        <w:ind w:firstLine="480" w:firstLineChars="200"/>
        <w:outlineLvl w:val="3"/>
      </w:pPr>
      <w:r>
        <w:rPr>
          <w:rFonts w:ascii="Times New Roman" w:hAnsi="Times New Roman" w:eastAsia="宋体"/>
          <w:b w:val="0"/>
          <w:i w:val="0"/>
          <w:sz w:val="24"/>
        </w:rPr>
        <w:t>（4）护理记录实体</w:t>
      </w:r>
    </w:p>
    <w:p w14:paraId="714D481E">
      <w:pPr>
        <w:spacing w:line="360" w:lineRule="auto"/>
        <w:ind w:firstLine="480" w:firstLineChars="200"/>
      </w:pPr>
      <w:r>
        <w:rPr>
          <w:rFonts w:ascii="Times New Roman" w:hAnsi="Times New Roman" w:eastAsia="宋体"/>
          <w:b w:val="0"/>
          <w:i w:val="0"/>
          <w:sz w:val="24"/>
        </w:rPr>
        <w:t>护理记录实体包含记录ID（主码）、长者ID、护工ID、内容、附件和记录时间等属性。护理记录实体属性图如图4.12所示。</w:t>
      </w:r>
    </w:p>
    <w:p w14:paraId="499F77EB">
      <w:pPr>
        <w:spacing w:line="360" w:lineRule="auto"/>
        <w:jc w:val="center"/>
      </w:pPr>
      <w:r>
        <w:drawing>
          <wp:inline distT="0" distB="0" distL="114300" distR="114300">
            <wp:extent cx="5039995" cy="2535555"/>
            <wp:effectExtent l="0" t="0" r="14605" b="4445"/>
            <wp:docPr id="15" name="Picture 15"/>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 name="Picture 15"/>
                    <pic:cNvPicPr>
                      <a:picLocks noChangeAspect="1"/>
                    </pic:cNvPicPr>
                  </pic:nvPicPr>
                  <pic:blipFill>
                    <a:blip r:embed="rId22"/>
                    <a:stretch>
                      <a:fillRect/>
                    </a:stretch>
                  </pic:blipFill>
                  <pic:spPr>
                    <a:xfrm>
                      <a:off x="0" y="0"/>
                      <a:ext cx="5040000" cy="2536154"/>
                    </a:xfrm>
                    <a:prstGeom prst="rect">
                      <a:avLst/>
                    </a:prstGeom>
                  </pic:spPr>
                </pic:pic>
              </a:graphicData>
            </a:graphic>
          </wp:inline>
        </w:drawing>
      </w:r>
    </w:p>
    <w:p w14:paraId="5BF9155F">
      <w:pPr>
        <w:spacing w:before="60" w:after="60" w:line="360" w:lineRule="auto"/>
        <w:jc w:val="center"/>
      </w:pPr>
      <w:r>
        <w:rPr>
          <w:rFonts w:ascii="Times New Roman" w:hAnsi="Times New Roman" w:eastAsia="黑体"/>
          <w:b w:val="0"/>
          <w:i w:val="0"/>
          <w:sz w:val="21"/>
        </w:rPr>
        <w:t>图4.12 护理记录实体属性图</w:t>
      </w:r>
    </w:p>
    <w:p w14:paraId="4FAE614E">
      <w:pPr>
        <w:spacing w:line="360" w:lineRule="auto"/>
        <w:ind w:firstLine="480" w:firstLineChars="200"/>
        <w:outlineLvl w:val="3"/>
      </w:pPr>
      <w:r>
        <w:rPr>
          <w:rFonts w:ascii="Times New Roman" w:hAnsi="Times New Roman" w:eastAsia="宋体"/>
          <w:b w:val="0"/>
          <w:i w:val="0"/>
          <w:sz w:val="24"/>
        </w:rPr>
        <w:t>（5）健康记录实体</w:t>
      </w:r>
    </w:p>
    <w:p w14:paraId="73A0991D">
      <w:pPr>
        <w:spacing w:line="360" w:lineRule="auto"/>
        <w:ind w:firstLine="480" w:firstLineChars="200"/>
      </w:pPr>
      <w:r>
        <w:rPr>
          <w:rFonts w:ascii="Times New Roman" w:hAnsi="Times New Roman" w:eastAsia="宋体"/>
          <w:b w:val="0"/>
          <w:i w:val="0"/>
          <w:sz w:val="24"/>
        </w:rPr>
        <w:t>健康记录实体包含记录ID（主码）、长者ID、护工ID、体温、收缩压、舒张压、心率、备注和记录时间等属性。健康记录实体属性图如图4.13所示。</w:t>
      </w:r>
    </w:p>
    <w:p w14:paraId="72E876A7">
      <w:pPr>
        <w:spacing w:line="360" w:lineRule="auto"/>
        <w:jc w:val="center"/>
      </w:pPr>
      <w:r>
        <w:drawing>
          <wp:inline distT="0" distB="0" distL="114300" distR="114300">
            <wp:extent cx="5039995" cy="2939415"/>
            <wp:effectExtent l="0" t="0" r="14605" b="6985"/>
            <wp:docPr id="16" name="Picture 1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6" name="Picture 16"/>
                    <pic:cNvPicPr>
                      <a:picLocks noChangeAspect="1"/>
                    </pic:cNvPicPr>
                  </pic:nvPicPr>
                  <pic:blipFill>
                    <a:blip r:embed="rId23"/>
                    <a:stretch>
                      <a:fillRect/>
                    </a:stretch>
                  </pic:blipFill>
                  <pic:spPr>
                    <a:xfrm>
                      <a:off x="0" y="0"/>
                      <a:ext cx="5040000" cy="2940000"/>
                    </a:xfrm>
                    <a:prstGeom prst="rect">
                      <a:avLst/>
                    </a:prstGeom>
                  </pic:spPr>
                </pic:pic>
              </a:graphicData>
            </a:graphic>
          </wp:inline>
        </w:drawing>
      </w:r>
    </w:p>
    <w:p w14:paraId="3A48DFB4">
      <w:pPr>
        <w:spacing w:before="60" w:after="60" w:line="360" w:lineRule="auto"/>
        <w:jc w:val="center"/>
      </w:pPr>
      <w:r>
        <w:rPr>
          <w:rFonts w:ascii="Times New Roman" w:hAnsi="Times New Roman" w:eastAsia="黑体"/>
          <w:b w:val="0"/>
          <w:i w:val="0"/>
          <w:sz w:val="21"/>
        </w:rPr>
        <w:t>图4.13 健康记录实体属性图</w:t>
      </w:r>
    </w:p>
    <w:p w14:paraId="5ADB14EA">
      <w:pPr>
        <w:spacing w:line="360" w:lineRule="auto"/>
        <w:ind w:firstLine="480" w:firstLineChars="200"/>
        <w:outlineLvl w:val="3"/>
      </w:pPr>
      <w:r>
        <w:rPr>
          <w:rFonts w:ascii="Times New Roman" w:hAnsi="Times New Roman" w:eastAsia="宋体"/>
          <w:b w:val="0"/>
          <w:i w:val="0"/>
          <w:sz w:val="24"/>
        </w:rPr>
        <w:t>（6）账单实体</w:t>
      </w:r>
    </w:p>
    <w:p w14:paraId="79343145">
      <w:pPr>
        <w:spacing w:line="360" w:lineRule="auto"/>
        <w:ind w:firstLine="480" w:firstLineChars="200"/>
      </w:pPr>
      <w:r>
        <w:rPr>
          <w:rFonts w:ascii="Times New Roman" w:hAnsi="Times New Roman" w:eastAsia="宋体"/>
          <w:b w:val="0"/>
          <w:i w:val="0"/>
          <w:sz w:val="24"/>
        </w:rPr>
        <w:t>账单实体包含账单ID（主码）、长者ID、月份、床位费、护理费、餐饮费、其他费用、总计和状态等属性。账单实体属性图如图4.14所示。</w:t>
      </w:r>
    </w:p>
    <w:p w14:paraId="09051F72">
      <w:pPr>
        <w:spacing w:line="360" w:lineRule="auto"/>
        <w:jc w:val="center"/>
      </w:pPr>
      <w:r>
        <w:drawing>
          <wp:inline distT="0" distB="0" distL="114300" distR="114300">
            <wp:extent cx="5039995" cy="2939415"/>
            <wp:effectExtent l="0" t="0" r="14605" b="6985"/>
            <wp:docPr id="17" name="Picture 1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Picture 17"/>
                    <pic:cNvPicPr>
                      <a:picLocks noChangeAspect="1"/>
                    </pic:cNvPicPr>
                  </pic:nvPicPr>
                  <pic:blipFill>
                    <a:blip r:embed="rId24"/>
                    <a:stretch>
                      <a:fillRect/>
                    </a:stretch>
                  </pic:blipFill>
                  <pic:spPr>
                    <a:xfrm>
                      <a:off x="0" y="0"/>
                      <a:ext cx="5040000" cy="2940000"/>
                    </a:xfrm>
                    <a:prstGeom prst="rect">
                      <a:avLst/>
                    </a:prstGeom>
                  </pic:spPr>
                </pic:pic>
              </a:graphicData>
            </a:graphic>
          </wp:inline>
        </w:drawing>
      </w:r>
    </w:p>
    <w:p w14:paraId="729539E8">
      <w:pPr>
        <w:spacing w:before="60" w:after="60" w:line="360" w:lineRule="auto"/>
        <w:jc w:val="center"/>
      </w:pPr>
      <w:r>
        <w:rPr>
          <w:rFonts w:ascii="Times New Roman" w:hAnsi="Times New Roman" w:eastAsia="黑体"/>
          <w:b w:val="0"/>
          <w:i w:val="0"/>
          <w:sz w:val="21"/>
        </w:rPr>
        <w:t>图4.14 账单实体属性图</w:t>
      </w:r>
    </w:p>
    <w:p w14:paraId="44D01591">
      <w:pPr>
        <w:spacing w:line="360" w:lineRule="auto"/>
        <w:ind w:firstLine="480" w:firstLineChars="200"/>
        <w:outlineLvl w:val="3"/>
      </w:pPr>
      <w:r>
        <w:rPr>
          <w:rFonts w:ascii="Times New Roman" w:hAnsi="Times New Roman" w:eastAsia="宋体"/>
          <w:b w:val="0"/>
          <w:i w:val="0"/>
          <w:sz w:val="24"/>
        </w:rPr>
        <w:t>（7）反馈实体</w:t>
      </w:r>
    </w:p>
    <w:p w14:paraId="0F8B30DE">
      <w:pPr>
        <w:spacing w:line="360" w:lineRule="auto"/>
        <w:ind w:firstLine="480" w:firstLineChars="200"/>
      </w:pPr>
      <w:r>
        <w:rPr>
          <w:rFonts w:ascii="Times New Roman" w:hAnsi="Times New Roman" w:eastAsia="宋体"/>
          <w:b w:val="0"/>
          <w:i w:val="0"/>
          <w:sz w:val="24"/>
        </w:rPr>
        <w:t>反馈实体包含反馈ID（主码）、家属ID、长者ID、类型、内容、评分、状态和回复等属性。反馈实体属性图如图4.15所示。</w:t>
      </w:r>
    </w:p>
    <w:p w14:paraId="70C0F3B6">
      <w:pPr>
        <w:spacing w:line="360" w:lineRule="auto"/>
        <w:jc w:val="center"/>
      </w:pPr>
      <w:r>
        <w:drawing>
          <wp:inline distT="0" distB="0" distL="114300" distR="114300">
            <wp:extent cx="5039995" cy="2939415"/>
            <wp:effectExtent l="0" t="0" r="14605" b="6985"/>
            <wp:docPr id="18" name="Picture 1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 name="Picture 18"/>
                    <pic:cNvPicPr>
                      <a:picLocks noChangeAspect="1"/>
                    </pic:cNvPicPr>
                  </pic:nvPicPr>
                  <pic:blipFill>
                    <a:blip r:embed="rId25"/>
                    <a:stretch>
                      <a:fillRect/>
                    </a:stretch>
                  </pic:blipFill>
                  <pic:spPr>
                    <a:xfrm>
                      <a:off x="0" y="0"/>
                      <a:ext cx="5040000" cy="2940000"/>
                    </a:xfrm>
                    <a:prstGeom prst="rect">
                      <a:avLst/>
                    </a:prstGeom>
                  </pic:spPr>
                </pic:pic>
              </a:graphicData>
            </a:graphic>
          </wp:inline>
        </w:drawing>
      </w:r>
    </w:p>
    <w:p w14:paraId="3027F60F">
      <w:pPr>
        <w:spacing w:before="60" w:after="60" w:line="360" w:lineRule="auto"/>
        <w:jc w:val="center"/>
      </w:pPr>
      <w:r>
        <w:rPr>
          <w:rFonts w:ascii="Times New Roman" w:hAnsi="Times New Roman" w:eastAsia="黑体"/>
          <w:b w:val="0"/>
          <w:i w:val="0"/>
          <w:sz w:val="21"/>
        </w:rPr>
        <w:t>图4.15 反馈实体属性图</w:t>
      </w:r>
    </w:p>
    <w:p w14:paraId="1467C311">
      <w:pPr>
        <w:spacing w:line="360" w:lineRule="auto"/>
        <w:ind w:firstLine="480" w:firstLineChars="200"/>
        <w:outlineLvl w:val="3"/>
      </w:pPr>
      <w:r>
        <w:rPr>
          <w:rFonts w:ascii="Times New Roman" w:hAnsi="Times New Roman" w:eastAsia="宋体"/>
          <w:b w:val="0"/>
          <w:i w:val="0"/>
          <w:sz w:val="24"/>
        </w:rPr>
        <w:t>（8）通知实体</w:t>
      </w:r>
    </w:p>
    <w:p w14:paraId="669B1569">
      <w:pPr>
        <w:spacing w:line="360" w:lineRule="auto"/>
        <w:ind w:firstLine="480" w:firstLineChars="200"/>
      </w:pPr>
      <w:r>
        <w:rPr>
          <w:rFonts w:ascii="Times New Roman" w:hAnsi="Times New Roman" w:eastAsia="宋体"/>
          <w:b w:val="0"/>
          <w:i w:val="0"/>
          <w:sz w:val="24"/>
        </w:rPr>
        <w:t>通知实体包含通知ID（主码）、标题、内容、目标角色、目标用户ID和创建者ID等属性。通知实体属性图如图4.16所示。</w:t>
      </w:r>
    </w:p>
    <w:p w14:paraId="45703E09">
      <w:pPr>
        <w:spacing w:line="360" w:lineRule="auto"/>
        <w:jc w:val="center"/>
      </w:pPr>
      <w:r>
        <w:drawing>
          <wp:inline distT="0" distB="0" distL="114300" distR="114300">
            <wp:extent cx="5039995" cy="2535555"/>
            <wp:effectExtent l="0" t="0" r="14605" b="4445"/>
            <wp:docPr id="19" name="Picture 1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 name="Picture 19"/>
                    <pic:cNvPicPr>
                      <a:picLocks noChangeAspect="1"/>
                    </pic:cNvPicPr>
                  </pic:nvPicPr>
                  <pic:blipFill>
                    <a:blip r:embed="rId26"/>
                    <a:stretch>
                      <a:fillRect/>
                    </a:stretch>
                  </pic:blipFill>
                  <pic:spPr>
                    <a:xfrm>
                      <a:off x="0" y="0"/>
                      <a:ext cx="5040000" cy="2536154"/>
                    </a:xfrm>
                    <a:prstGeom prst="rect">
                      <a:avLst/>
                    </a:prstGeom>
                  </pic:spPr>
                </pic:pic>
              </a:graphicData>
            </a:graphic>
          </wp:inline>
        </w:drawing>
      </w:r>
    </w:p>
    <w:p w14:paraId="30A9552F">
      <w:pPr>
        <w:spacing w:before="60" w:after="60" w:line="360" w:lineRule="auto"/>
        <w:jc w:val="center"/>
      </w:pPr>
      <w:r>
        <w:rPr>
          <w:rFonts w:ascii="Times New Roman" w:hAnsi="Times New Roman" w:eastAsia="黑体"/>
          <w:b w:val="0"/>
          <w:i w:val="0"/>
          <w:sz w:val="21"/>
        </w:rPr>
        <w:t>图4.16 通知实体属性图</w:t>
      </w:r>
    </w:p>
    <w:p w14:paraId="48B312EF">
      <w:pPr>
        <w:spacing w:line="360" w:lineRule="auto"/>
        <w:ind w:firstLine="480" w:firstLineChars="200"/>
      </w:pPr>
      <w:r>
        <w:rPr>
          <w:rFonts w:ascii="Times New Roman" w:hAnsi="Times New Roman" w:eastAsia="宋体"/>
          <w:b w:val="0"/>
          <w:i w:val="0"/>
          <w:sz w:val="24"/>
        </w:rPr>
        <w:t>系统总体E-R图展示了各实体之间的关联关系，如图4.17所示。</w:t>
      </w:r>
    </w:p>
    <w:p w14:paraId="65212091">
      <w:pPr>
        <w:spacing w:line="360" w:lineRule="auto"/>
        <w:jc w:val="center"/>
      </w:pPr>
      <w:r>
        <w:drawing>
          <wp:inline distT="0" distB="0" distL="114300" distR="114300">
            <wp:extent cx="5039995" cy="2643505"/>
            <wp:effectExtent l="0" t="0" r="14605" b="23495"/>
            <wp:docPr id="20" name="Picture 2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 name="Picture 20"/>
                    <pic:cNvPicPr>
                      <a:picLocks noChangeAspect="1"/>
                    </pic:cNvPicPr>
                  </pic:nvPicPr>
                  <pic:blipFill>
                    <a:blip r:embed="rId27"/>
                    <a:stretch>
                      <a:fillRect/>
                    </a:stretch>
                  </pic:blipFill>
                  <pic:spPr>
                    <a:xfrm>
                      <a:off x="0" y="0"/>
                      <a:ext cx="5040000" cy="2643681"/>
                    </a:xfrm>
                    <a:prstGeom prst="rect">
                      <a:avLst/>
                    </a:prstGeom>
                  </pic:spPr>
                </pic:pic>
              </a:graphicData>
            </a:graphic>
          </wp:inline>
        </w:drawing>
      </w:r>
    </w:p>
    <w:p w14:paraId="13CB727C">
      <w:pPr>
        <w:spacing w:before="60" w:after="60" w:line="360" w:lineRule="auto"/>
        <w:jc w:val="center"/>
      </w:pPr>
      <w:r>
        <w:rPr>
          <w:rFonts w:ascii="Times New Roman" w:hAnsi="Times New Roman" w:eastAsia="黑体"/>
          <w:b w:val="0"/>
          <w:i w:val="0"/>
          <w:sz w:val="21"/>
        </w:rPr>
        <w:t>图4.17 系统E-R图</w:t>
      </w:r>
    </w:p>
    <w:p w14:paraId="5B528FF8">
      <w:pPr>
        <w:spacing w:before="78" w:after="78" w:line="360" w:lineRule="auto"/>
        <w:jc w:val="left"/>
        <w:outlineLvl w:val="2"/>
      </w:pPr>
      <w:r>
        <w:rPr>
          <w:rFonts w:ascii="Times New Roman" w:hAnsi="Times New Roman" w:eastAsia="黑体"/>
          <w:b/>
          <w:i w:val="0"/>
          <w:sz w:val="28"/>
        </w:rPr>
        <w:t>4.5.2 逻辑设计</w:t>
      </w:r>
    </w:p>
    <w:p w14:paraId="33E7E8F3">
      <w:pPr>
        <w:spacing w:line="360" w:lineRule="auto"/>
        <w:ind w:firstLine="480" w:firstLineChars="200"/>
      </w:pPr>
      <w:r>
        <w:rPr>
          <w:rFonts w:ascii="Times New Roman" w:hAnsi="Times New Roman" w:eastAsia="宋体"/>
          <w:b w:val="0"/>
          <w:i w:val="0"/>
          <w:sz w:val="24"/>
        </w:rPr>
        <w:t>将E-R图中的实体关系转换为关系模式，具体如下：</w:t>
      </w:r>
    </w:p>
    <w:p w14:paraId="62E825BD">
      <w:pPr>
        <w:spacing w:line="360" w:lineRule="auto"/>
        <w:ind w:firstLine="480" w:firstLineChars="200"/>
      </w:pPr>
      <w:r>
        <w:rPr>
          <w:rFonts w:ascii="Times New Roman" w:hAnsi="Times New Roman" w:eastAsia="宋体"/>
          <w:b w:val="0"/>
          <w:i w:val="0"/>
          <w:sz w:val="24"/>
        </w:rPr>
        <w:t>（1）用户表：（用户ID，用户名，密码，姓名，电话，角色，状态，创建时间，更新时间）</w:t>
      </w:r>
    </w:p>
    <w:p w14:paraId="57A170DF">
      <w:pPr>
        <w:spacing w:line="360" w:lineRule="auto"/>
        <w:ind w:firstLine="480" w:firstLineChars="200"/>
      </w:pPr>
      <w:r>
        <w:rPr>
          <w:rFonts w:ascii="Times New Roman" w:hAnsi="Times New Roman" w:eastAsia="宋体"/>
          <w:b w:val="0"/>
          <w:i w:val="0"/>
          <w:sz w:val="24"/>
        </w:rPr>
        <w:t>（2）长者表：（长者ID，姓名，性别，身份证号，出生日期，房间号，入住日期，护理等级，状态，备注）</w:t>
      </w:r>
    </w:p>
    <w:p w14:paraId="02A0031B">
      <w:pPr>
        <w:spacing w:line="360" w:lineRule="auto"/>
        <w:ind w:firstLine="480" w:firstLineChars="200"/>
      </w:pPr>
      <w:r>
        <w:rPr>
          <w:rFonts w:ascii="Times New Roman" w:hAnsi="Times New Roman" w:eastAsia="宋体"/>
          <w:b w:val="0"/>
          <w:i w:val="0"/>
          <w:sz w:val="24"/>
        </w:rPr>
        <w:t>（3）家属长者关联表：（关联ID，家属ID，长者ID，关系，创建时间）。外键：家属ID引用用户表，长者ID引用长者表。</w:t>
      </w:r>
    </w:p>
    <w:p w14:paraId="69EB8E5A">
      <w:pPr>
        <w:spacing w:line="360" w:lineRule="auto"/>
        <w:ind w:firstLine="480" w:firstLineChars="200"/>
      </w:pPr>
      <w:r>
        <w:rPr>
          <w:rFonts w:ascii="Times New Roman" w:hAnsi="Times New Roman" w:eastAsia="宋体"/>
          <w:b w:val="0"/>
          <w:i w:val="0"/>
          <w:sz w:val="24"/>
        </w:rPr>
        <w:t>（4）排班表：（排班ID，护工ID，日期，班次，任务，创建时间，更新时间）。外键：护工ID引用用户表。</w:t>
      </w:r>
    </w:p>
    <w:p w14:paraId="0D8D3CC4">
      <w:pPr>
        <w:spacing w:line="360" w:lineRule="auto"/>
        <w:ind w:firstLine="480" w:firstLineChars="200"/>
      </w:pPr>
      <w:r>
        <w:rPr>
          <w:rFonts w:ascii="Times New Roman" w:hAnsi="Times New Roman" w:eastAsia="宋体"/>
          <w:b w:val="0"/>
          <w:i w:val="0"/>
          <w:sz w:val="24"/>
        </w:rPr>
        <w:t>（5）护理记录表：（记录ID，长者ID，护工ID，内容，附件URL，记录时间，创建时间）。外键：长者ID引用长者表，护工ID引用用户表。</w:t>
      </w:r>
    </w:p>
    <w:p w14:paraId="47F6290D">
      <w:pPr>
        <w:spacing w:line="360" w:lineRule="auto"/>
        <w:ind w:firstLine="480" w:firstLineChars="200"/>
      </w:pPr>
      <w:r>
        <w:rPr>
          <w:rFonts w:ascii="Times New Roman" w:hAnsi="Times New Roman" w:eastAsia="宋体"/>
          <w:b w:val="0"/>
          <w:i w:val="0"/>
          <w:sz w:val="24"/>
        </w:rPr>
        <w:t>（6）健康记录表：（记录ID，长者ID，护工ID，体温，收缩压，舒张压，心率，备注，记录时间，创建时间）。外键：长者ID引用长者表，护工ID引用用户表。</w:t>
      </w:r>
    </w:p>
    <w:p w14:paraId="7C66D330">
      <w:pPr>
        <w:spacing w:line="360" w:lineRule="auto"/>
        <w:ind w:firstLine="480" w:firstLineChars="200"/>
      </w:pPr>
      <w:r>
        <w:rPr>
          <w:rFonts w:ascii="Times New Roman" w:hAnsi="Times New Roman" w:eastAsia="宋体"/>
          <w:b w:val="0"/>
          <w:i w:val="0"/>
          <w:sz w:val="24"/>
        </w:rPr>
        <w:t>（7）交班记录表：（记录ID，护工ID，日期，内容，创建时间）。外键：护工ID引用用户表。</w:t>
      </w:r>
    </w:p>
    <w:p w14:paraId="08CADEDB">
      <w:pPr>
        <w:spacing w:line="360" w:lineRule="auto"/>
        <w:ind w:firstLine="480" w:firstLineChars="200"/>
      </w:pPr>
      <w:r>
        <w:rPr>
          <w:rFonts w:ascii="Times New Roman" w:hAnsi="Times New Roman" w:eastAsia="宋体"/>
          <w:b w:val="0"/>
          <w:i w:val="0"/>
          <w:sz w:val="24"/>
        </w:rPr>
        <w:t>（8）通知表：（通知ID，标题，内容，目标角色，目标用户ID，创建者ID，创建时间）。外键：创建者ID引用用户表。</w:t>
      </w:r>
    </w:p>
    <w:p w14:paraId="3874378A">
      <w:pPr>
        <w:spacing w:line="360" w:lineRule="auto"/>
        <w:ind w:firstLine="480" w:firstLineChars="200"/>
      </w:pPr>
      <w:r>
        <w:rPr>
          <w:rFonts w:ascii="Times New Roman" w:hAnsi="Times New Roman" w:eastAsia="宋体"/>
          <w:b w:val="0"/>
          <w:i w:val="0"/>
          <w:sz w:val="24"/>
        </w:rPr>
        <w:t>（9）反馈表：（反馈ID，家属ID，长者ID，类型，内容，评分，状态，回复，创建时间，更新时间）。外键：家属ID引用用户表，长者ID引用长者表。</w:t>
      </w:r>
    </w:p>
    <w:p w14:paraId="26702612">
      <w:pPr>
        <w:spacing w:line="360" w:lineRule="auto"/>
        <w:ind w:firstLine="480" w:firstLineChars="200"/>
      </w:pPr>
      <w:r>
        <w:rPr>
          <w:rFonts w:ascii="Times New Roman" w:hAnsi="Times New Roman" w:eastAsia="宋体"/>
          <w:b w:val="0"/>
          <w:i w:val="0"/>
          <w:sz w:val="24"/>
        </w:rPr>
        <w:t>（10）账单表：（账单ID，长者ID，月份，床位费，护理费，餐饮费，其他费用，总计，状态，创建时间，支付时间）。外键：长者ID引用长者表。</w:t>
      </w:r>
    </w:p>
    <w:p w14:paraId="18AC68AB">
      <w:pPr>
        <w:spacing w:line="360" w:lineRule="auto"/>
        <w:ind w:firstLine="480" w:firstLineChars="200"/>
      </w:pPr>
      <w:r>
        <w:rPr>
          <w:rFonts w:ascii="Times New Roman" w:hAnsi="Times New Roman" w:eastAsia="宋体"/>
          <w:b w:val="0"/>
          <w:i w:val="0"/>
          <w:sz w:val="24"/>
        </w:rPr>
        <w:t>（11）缴费记录表：（记录ID，账单ID，家属ID，金额，支付方式，支付时间）。外键：账单ID引用账单表，家属ID引用用户表。</w:t>
      </w:r>
    </w:p>
    <w:p w14:paraId="04805AD1">
      <w:pPr>
        <w:spacing w:before="78" w:after="78" w:line="360" w:lineRule="auto"/>
        <w:jc w:val="left"/>
        <w:outlineLvl w:val="2"/>
      </w:pPr>
      <w:r>
        <w:rPr>
          <w:rFonts w:ascii="Times New Roman" w:hAnsi="Times New Roman" w:eastAsia="黑体"/>
          <w:b/>
          <w:i w:val="0"/>
          <w:sz w:val="28"/>
        </w:rPr>
        <w:t>4.5.3 物理设计</w:t>
      </w:r>
    </w:p>
    <w:p w14:paraId="78826910">
      <w:pPr>
        <w:spacing w:line="360" w:lineRule="auto"/>
        <w:ind w:firstLine="480" w:firstLineChars="200"/>
      </w:pPr>
      <w:r>
        <w:rPr>
          <w:rFonts w:ascii="Times New Roman" w:hAnsi="Times New Roman" w:eastAsia="宋体"/>
          <w:b w:val="0"/>
          <w:i w:val="0"/>
          <w:sz w:val="24"/>
        </w:rPr>
        <w:t>系统根据MySQL数据库数据存储的特性设计数据库关系表，以下列举主要的物理表结构。</w:t>
      </w:r>
    </w:p>
    <w:p w14:paraId="3F34924A">
      <w:pPr>
        <w:spacing w:before="60" w:after="60" w:line="360" w:lineRule="auto"/>
        <w:jc w:val="center"/>
      </w:pPr>
      <w:r>
        <w:rPr>
          <w:rFonts w:ascii="Times New Roman" w:hAnsi="Times New Roman" w:eastAsia="黑体"/>
          <w:b w:val="0"/>
          <w:i w:val="0"/>
          <w:sz w:val="21"/>
        </w:rPr>
        <w:t>表4.1 用户表（sys_user表）</w:t>
      </w:r>
    </w:p>
    <w:tbl>
      <w:tblPr>
        <w:tblStyle w:val="32"/>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814"/>
        <w:gridCol w:w="1814"/>
        <w:gridCol w:w="1814"/>
        <w:gridCol w:w="1814"/>
        <w:gridCol w:w="1814"/>
      </w:tblGrid>
      <w:tr w14:paraId="774C879F">
        <w:trPr>
          <w:jc w:val="center"/>
        </w:trPr>
        <w:tc>
          <w:tcPr>
            <w:tcW w:w="1814" w:type="dxa"/>
            <w:shd w:val="clear" w:color="auto" w:fill="D9D9D9"/>
            <w:vAlign w:val="center"/>
          </w:tcPr>
          <w:p w14:paraId="39A0CB93">
            <w:pPr>
              <w:spacing w:line="300" w:lineRule="auto"/>
              <w:jc w:val="center"/>
            </w:pPr>
            <w:r>
              <w:rPr>
                <w:rFonts w:ascii="Times New Roman" w:hAnsi="Times New Roman" w:eastAsia="黑体"/>
                <w:b/>
                <w:i w:val="0"/>
                <w:sz w:val="21"/>
              </w:rPr>
              <w:t>字段名称</w:t>
            </w:r>
          </w:p>
        </w:tc>
        <w:tc>
          <w:tcPr>
            <w:tcW w:w="1814" w:type="dxa"/>
            <w:shd w:val="clear" w:color="auto" w:fill="D9D9D9"/>
            <w:vAlign w:val="center"/>
          </w:tcPr>
          <w:p w14:paraId="1CA46802">
            <w:pPr>
              <w:spacing w:line="300" w:lineRule="auto"/>
              <w:jc w:val="center"/>
            </w:pPr>
            <w:r>
              <w:rPr>
                <w:rFonts w:ascii="Times New Roman" w:hAnsi="Times New Roman" w:eastAsia="黑体"/>
                <w:b/>
                <w:i w:val="0"/>
                <w:sz w:val="21"/>
              </w:rPr>
              <w:t>字段意义</w:t>
            </w:r>
          </w:p>
        </w:tc>
        <w:tc>
          <w:tcPr>
            <w:tcW w:w="1814" w:type="dxa"/>
            <w:shd w:val="clear" w:color="auto" w:fill="D9D9D9"/>
            <w:vAlign w:val="center"/>
          </w:tcPr>
          <w:p w14:paraId="1B28E151">
            <w:pPr>
              <w:spacing w:line="300" w:lineRule="auto"/>
              <w:jc w:val="center"/>
            </w:pPr>
            <w:r>
              <w:rPr>
                <w:rFonts w:ascii="Times New Roman" w:hAnsi="Times New Roman" w:eastAsia="黑体"/>
                <w:b/>
                <w:i w:val="0"/>
                <w:sz w:val="21"/>
              </w:rPr>
              <w:t>数据类型</w:t>
            </w:r>
          </w:p>
        </w:tc>
        <w:tc>
          <w:tcPr>
            <w:tcW w:w="1814" w:type="dxa"/>
            <w:shd w:val="clear" w:color="auto" w:fill="D9D9D9"/>
            <w:vAlign w:val="center"/>
          </w:tcPr>
          <w:p w14:paraId="13C90EA1">
            <w:pPr>
              <w:spacing w:line="300" w:lineRule="auto"/>
              <w:jc w:val="center"/>
            </w:pPr>
            <w:r>
              <w:rPr>
                <w:rFonts w:ascii="Times New Roman" w:hAnsi="Times New Roman" w:eastAsia="黑体"/>
                <w:b/>
                <w:i w:val="0"/>
                <w:sz w:val="21"/>
              </w:rPr>
              <w:t>长度</w:t>
            </w:r>
          </w:p>
        </w:tc>
        <w:tc>
          <w:tcPr>
            <w:tcW w:w="1814" w:type="dxa"/>
            <w:shd w:val="clear" w:color="auto" w:fill="D9D9D9"/>
            <w:vAlign w:val="center"/>
          </w:tcPr>
          <w:p w14:paraId="394736BC">
            <w:pPr>
              <w:spacing w:line="300" w:lineRule="auto"/>
              <w:jc w:val="center"/>
            </w:pPr>
            <w:r>
              <w:rPr>
                <w:rFonts w:ascii="Times New Roman" w:hAnsi="Times New Roman" w:eastAsia="黑体"/>
                <w:b/>
                <w:i w:val="0"/>
                <w:sz w:val="21"/>
              </w:rPr>
              <w:t>完整性约束</w:t>
            </w:r>
          </w:p>
        </w:tc>
      </w:tr>
      <w:tr w14:paraId="3EE7E33B">
        <w:trPr>
          <w:jc w:val="center"/>
        </w:trPr>
        <w:tc>
          <w:tcPr>
            <w:tcW w:w="1814" w:type="dxa"/>
            <w:vAlign w:val="center"/>
          </w:tcPr>
          <w:p w14:paraId="50137B1C">
            <w:pPr>
              <w:spacing w:line="300" w:lineRule="auto"/>
              <w:jc w:val="center"/>
            </w:pPr>
            <w:r>
              <w:rPr>
                <w:rFonts w:ascii="Times New Roman" w:hAnsi="Times New Roman" w:eastAsia="宋体"/>
                <w:b w:val="0"/>
                <w:i w:val="0"/>
                <w:sz w:val="21"/>
              </w:rPr>
              <w:t>id</w:t>
            </w:r>
          </w:p>
        </w:tc>
        <w:tc>
          <w:tcPr>
            <w:tcW w:w="1814" w:type="dxa"/>
            <w:vAlign w:val="center"/>
          </w:tcPr>
          <w:p w14:paraId="06BD8616">
            <w:pPr>
              <w:spacing w:line="300" w:lineRule="auto"/>
              <w:jc w:val="center"/>
            </w:pPr>
            <w:r>
              <w:rPr>
                <w:rFonts w:ascii="Times New Roman" w:hAnsi="Times New Roman" w:eastAsia="宋体"/>
                <w:b w:val="0"/>
                <w:i w:val="0"/>
                <w:sz w:val="21"/>
              </w:rPr>
              <w:t>用户ID</w:t>
            </w:r>
          </w:p>
        </w:tc>
        <w:tc>
          <w:tcPr>
            <w:tcW w:w="1814" w:type="dxa"/>
            <w:vAlign w:val="center"/>
          </w:tcPr>
          <w:p w14:paraId="4C05E859">
            <w:pPr>
              <w:spacing w:line="300" w:lineRule="auto"/>
              <w:jc w:val="center"/>
            </w:pPr>
            <w:r>
              <w:rPr>
                <w:rFonts w:ascii="Times New Roman" w:hAnsi="Times New Roman" w:eastAsia="宋体"/>
                <w:b w:val="0"/>
                <w:i w:val="0"/>
                <w:sz w:val="21"/>
              </w:rPr>
              <w:t>BIGINT</w:t>
            </w:r>
          </w:p>
        </w:tc>
        <w:tc>
          <w:tcPr>
            <w:tcW w:w="1814" w:type="dxa"/>
            <w:vAlign w:val="center"/>
          </w:tcPr>
          <w:p w14:paraId="51CAC636">
            <w:pPr>
              <w:spacing w:line="300" w:lineRule="auto"/>
              <w:jc w:val="center"/>
            </w:pPr>
            <w:r>
              <w:rPr>
                <w:rFonts w:ascii="Times New Roman" w:hAnsi="Times New Roman" w:eastAsia="宋体"/>
                <w:b w:val="0"/>
                <w:i w:val="0"/>
                <w:sz w:val="21"/>
              </w:rPr>
              <w:t>-</w:t>
            </w:r>
          </w:p>
        </w:tc>
        <w:tc>
          <w:tcPr>
            <w:tcW w:w="1814" w:type="dxa"/>
            <w:vAlign w:val="center"/>
          </w:tcPr>
          <w:p w14:paraId="42061005">
            <w:pPr>
              <w:spacing w:line="300" w:lineRule="auto"/>
              <w:jc w:val="center"/>
            </w:pPr>
            <w:r>
              <w:rPr>
                <w:rFonts w:ascii="Times New Roman" w:hAnsi="Times New Roman" w:eastAsia="宋体"/>
                <w:b w:val="0"/>
                <w:i w:val="0"/>
                <w:sz w:val="21"/>
              </w:rPr>
              <w:t>主键，自增</w:t>
            </w:r>
          </w:p>
        </w:tc>
      </w:tr>
      <w:tr w14:paraId="50A8D653">
        <w:trPr>
          <w:jc w:val="center"/>
        </w:trPr>
        <w:tc>
          <w:tcPr>
            <w:tcW w:w="1814" w:type="dxa"/>
            <w:vAlign w:val="center"/>
          </w:tcPr>
          <w:p w14:paraId="6BB2A1C7">
            <w:pPr>
              <w:spacing w:line="300" w:lineRule="auto"/>
              <w:jc w:val="center"/>
            </w:pPr>
            <w:r>
              <w:rPr>
                <w:rFonts w:ascii="Times New Roman" w:hAnsi="Times New Roman" w:eastAsia="宋体"/>
                <w:b w:val="0"/>
                <w:i w:val="0"/>
                <w:sz w:val="21"/>
              </w:rPr>
              <w:t>username</w:t>
            </w:r>
          </w:p>
        </w:tc>
        <w:tc>
          <w:tcPr>
            <w:tcW w:w="1814" w:type="dxa"/>
            <w:vAlign w:val="center"/>
          </w:tcPr>
          <w:p w14:paraId="5DF0BB60">
            <w:pPr>
              <w:spacing w:line="300" w:lineRule="auto"/>
              <w:jc w:val="center"/>
            </w:pPr>
            <w:r>
              <w:rPr>
                <w:rFonts w:ascii="Times New Roman" w:hAnsi="Times New Roman" w:eastAsia="宋体"/>
                <w:b w:val="0"/>
                <w:i w:val="0"/>
                <w:sz w:val="21"/>
              </w:rPr>
              <w:t>用户名</w:t>
            </w:r>
          </w:p>
        </w:tc>
        <w:tc>
          <w:tcPr>
            <w:tcW w:w="1814" w:type="dxa"/>
            <w:vAlign w:val="center"/>
          </w:tcPr>
          <w:p w14:paraId="1013D1EB">
            <w:pPr>
              <w:spacing w:line="300" w:lineRule="auto"/>
              <w:jc w:val="center"/>
            </w:pPr>
            <w:r>
              <w:rPr>
                <w:rFonts w:ascii="Times New Roman" w:hAnsi="Times New Roman" w:eastAsia="宋体"/>
                <w:b w:val="0"/>
                <w:i w:val="0"/>
                <w:sz w:val="21"/>
              </w:rPr>
              <w:t>VARCHAR</w:t>
            </w:r>
          </w:p>
        </w:tc>
        <w:tc>
          <w:tcPr>
            <w:tcW w:w="1814" w:type="dxa"/>
            <w:vAlign w:val="center"/>
          </w:tcPr>
          <w:p w14:paraId="66890218">
            <w:pPr>
              <w:spacing w:line="300" w:lineRule="auto"/>
              <w:jc w:val="center"/>
            </w:pPr>
            <w:r>
              <w:rPr>
                <w:rFonts w:ascii="Times New Roman" w:hAnsi="Times New Roman" w:eastAsia="宋体"/>
                <w:b w:val="0"/>
                <w:i w:val="0"/>
                <w:sz w:val="21"/>
              </w:rPr>
              <w:t>50</w:t>
            </w:r>
          </w:p>
        </w:tc>
        <w:tc>
          <w:tcPr>
            <w:tcW w:w="1814" w:type="dxa"/>
            <w:vAlign w:val="center"/>
          </w:tcPr>
          <w:p w14:paraId="2718407E">
            <w:pPr>
              <w:spacing w:line="300" w:lineRule="auto"/>
              <w:jc w:val="center"/>
            </w:pPr>
            <w:r>
              <w:rPr>
                <w:rFonts w:ascii="Times New Roman" w:hAnsi="Times New Roman" w:eastAsia="宋体"/>
                <w:b w:val="0"/>
                <w:i w:val="0"/>
                <w:sz w:val="21"/>
              </w:rPr>
              <w:t>非空，唯一</w:t>
            </w:r>
          </w:p>
        </w:tc>
      </w:tr>
      <w:tr w14:paraId="28B297A7">
        <w:trPr>
          <w:jc w:val="center"/>
        </w:trPr>
        <w:tc>
          <w:tcPr>
            <w:tcW w:w="1814" w:type="dxa"/>
            <w:vAlign w:val="center"/>
          </w:tcPr>
          <w:p w14:paraId="4EFC91F9">
            <w:pPr>
              <w:spacing w:line="300" w:lineRule="auto"/>
              <w:jc w:val="center"/>
            </w:pPr>
            <w:r>
              <w:rPr>
                <w:rFonts w:ascii="Times New Roman" w:hAnsi="Times New Roman" w:eastAsia="宋体"/>
                <w:b w:val="0"/>
                <w:i w:val="0"/>
                <w:sz w:val="21"/>
              </w:rPr>
              <w:t>password</w:t>
            </w:r>
          </w:p>
        </w:tc>
        <w:tc>
          <w:tcPr>
            <w:tcW w:w="1814" w:type="dxa"/>
            <w:vAlign w:val="center"/>
          </w:tcPr>
          <w:p w14:paraId="66C986E5">
            <w:pPr>
              <w:spacing w:line="300" w:lineRule="auto"/>
              <w:jc w:val="center"/>
            </w:pPr>
            <w:r>
              <w:rPr>
                <w:rFonts w:ascii="Times New Roman" w:hAnsi="Times New Roman" w:eastAsia="宋体"/>
                <w:b w:val="0"/>
                <w:i w:val="0"/>
                <w:sz w:val="21"/>
              </w:rPr>
              <w:t>密码</w:t>
            </w:r>
          </w:p>
        </w:tc>
        <w:tc>
          <w:tcPr>
            <w:tcW w:w="1814" w:type="dxa"/>
            <w:vAlign w:val="center"/>
          </w:tcPr>
          <w:p w14:paraId="7E90D6A6">
            <w:pPr>
              <w:spacing w:line="300" w:lineRule="auto"/>
              <w:jc w:val="center"/>
            </w:pPr>
            <w:r>
              <w:rPr>
                <w:rFonts w:ascii="Times New Roman" w:hAnsi="Times New Roman" w:eastAsia="宋体"/>
                <w:b w:val="0"/>
                <w:i w:val="0"/>
                <w:sz w:val="21"/>
              </w:rPr>
              <w:t>VARCHAR</w:t>
            </w:r>
          </w:p>
        </w:tc>
        <w:tc>
          <w:tcPr>
            <w:tcW w:w="1814" w:type="dxa"/>
            <w:vAlign w:val="center"/>
          </w:tcPr>
          <w:p w14:paraId="36DA7CB1">
            <w:pPr>
              <w:spacing w:line="300" w:lineRule="auto"/>
              <w:jc w:val="center"/>
            </w:pPr>
            <w:r>
              <w:rPr>
                <w:rFonts w:ascii="Times New Roman" w:hAnsi="Times New Roman" w:eastAsia="宋体"/>
                <w:b w:val="0"/>
                <w:i w:val="0"/>
                <w:sz w:val="21"/>
              </w:rPr>
              <w:t>100</w:t>
            </w:r>
          </w:p>
        </w:tc>
        <w:tc>
          <w:tcPr>
            <w:tcW w:w="1814" w:type="dxa"/>
            <w:vAlign w:val="center"/>
          </w:tcPr>
          <w:p w14:paraId="1C39B722">
            <w:pPr>
              <w:spacing w:line="300" w:lineRule="auto"/>
              <w:jc w:val="center"/>
            </w:pPr>
            <w:r>
              <w:rPr>
                <w:rFonts w:ascii="Times New Roman" w:hAnsi="Times New Roman" w:eastAsia="宋体"/>
                <w:b w:val="0"/>
                <w:i w:val="0"/>
                <w:sz w:val="21"/>
              </w:rPr>
              <w:t>非空</w:t>
            </w:r>
          </w:p>
        </w:tc>
      </w:tr>
      <w:tr w14:paraId="370D4CEE">
        <w:trPr>
          <w:jc w:val="center"/>
        </w:trPr>
        <w:tc>
          <w:tcPr>
            <w:tcW w:w="1814" w:type="dxa"/>
            <w:vAlign w:val="center"/>
          </w:tcPr>
          <w:p w14:paraId="073D98BB">
            <w:pPr>
              <w:spacing w:line="300" w:lineRule="auto"/>
              <w:jc w:val="center"/>
            </w:pPr>
            <w:r>
              <w:rPr>
                <w:rFonts w:ascii="Times New Roman" w:hAnsi="Times New Roman" w:eastAsia="宋体"/>
                <w:b w:val="0"/>
                <w:i w:val="0"/>
                <w:sz w:val="21"/>
              </w:rPr>
              <w:t>name</w:t>
            </w:r>
          </w:p>
        </w:tc>
        <w:tc>
          <w:tcPr>
            <w:tcW w:w="1814" w:type="dxa"/>
            <w:vAlign w:val="center"/>
          </w:tcPr>
          <w:p w14:paraId="256E8437">
            <w:pPr>
              <w:spacing w:line="300" w:lineRule="auto"/>
              <w:jc w:val="center"/>
            </w:pPr>
            <w:r>
              <w:rPr>
                <w:rFonts w:ascii="Times New Roman" w:hAnsi="Times New Roman" w:eastAsia="宋体"/>
                <w:b w:val="0"/>
                <w:i w:val="0"/>
                <w:sz w:val="21"/>
              </w:rPr>
              <w:t>姓名</w:t>
            </w:r>
          </w:p>
        </w:tc>
        <w:tc>
          <w:tcPr>
            <w:tcW w:w="1814" w:type="dxa"/>
            <w:vAlign w:val="center"/>
          </w:tcPr>
          <w:p w14:paraId="4A1AA574">
            <w:pPr>
              <w:spacing w:line="300" w:lineRule="auto"/>
              <w:jc w:val="center"/>
            </w:pPr>
            <w:r>
              <w:rPr>
                <w:rFonts w:ascii="Times New Roman" w:hAnsi="Times New Roman" w:eastAsia="宋体"/>
                <w:b w:val="0"/>
                <w:i w:val="0"/>
                <w:sz w:val="21"/>
              </w:rPr>
              <w:t>VARCHAR</w:t>
            </w:r>
          </w:p>
        </w:tc>
        <w:tc>
          <w:tcPr>
            <w:tcW w:w="1814" w:type="dxa"/>
            <w:vAlign w:val="center"/>
          </w:tcPr>
          <w:p w14:paraId="3356B5A4">
            <w:pPr>
              <w:spacing w:line="300" w:lineRule="auto"/>
              <w:jc w:val="center"/>
            </w:pPr>
            <w:r>
              <w:rPr>
                <w:rFonts w:ascii="Times New Roman" w:hAnsi="Times New Roman" w:eastAsia="宋体"/>
                <w:b w:val="0"/>
                <w:i w:val="0"/>
                <w:sz w:val="21"/>
              </w:rPr>
              <w:t>50</w:t>
            </w:r>
          </w:p>
        </w:tc>
        <w:tc>
          <w:tcPr>
            <w:tcW w:w="1814" w:type="dxa"/>
            <w:vAlign w:val="center"/>
          </w:tcPr>
          <w:p w14:paraId="62054DDF">
            <w:pPr>
              <w:spacing w:line="300" w:lineRule="auto"/>
              <w:jc w:val="center"/>
            </w:pPr>
            <w:r>
              <w:rPr>
                <w:rFonts w:ascii="Times New Roman" w:hAnsi="Times New Roman" w:eastAsia="宋体"/>
                <w:b w:val="0"/>
                <w:i w:val="0"/>
                <w:sz w:val="21"/>
              </w:rPr>
              <w:t>非空</w:t>
            </w:r>
          </w:p>
        </w:tc>
      </w:tr>
      <w:tr w14:paraId="324B2810">
        <w:trPr>
          <w:jc w:val="center"/>
        </w:trPr>
        <w:tc>
          <w:tcPr>
            <w:tcW w:w="1814" w:type="dxa"/>
            <w:vAlign w:val="center"/>
          </w:tcPr>
          <w:p w14:paraId="1D5A52BC">
            <w:pPr>
              <w:spacing w:line="300" w:lineRule="auto"/>
              <w:jc w:val="center"/>
            </w:pPr>
            <w:r>
              <w:rPr>
                <w:rFonts w:ascii="Times New Roman" w:hAnsi="Times New Roman" w:eastAsia="宋体"/>
                <w:b w:val="0"/>
                <w:i w:val="0"/>
                <w:sz w:val="21"/>
              </w:rPr>
              <w:t>phone</w:t>
            </w:r>
          </w:p>
        </w:tc>
        <w:tc>
          <w:tcPr>
            <w:tcW w:w="1814" w:type="dxa"/>
            <w:vAlign w:val="center"/>
          </w:tcPr>
          <w:p w14:paraId="2D8F7006">
            <w:pPr>
              <w:spacing w:line="300" w:lineRule="auto"/>
              <w:jc w:val="center"/>
            </w:pPr>
            <w:r>
              <w:rPr>
                <w:rFonts w:ascii="Times New Roman" w:hAnsi="Times New Roman" w:eastAsia="宋体"/>
                <w:b w:val="0"/>
                <w:i w:val="0"/>
                <w:sz w:val="21"/>
              </w:rPr>
              <w:t>电话</w:t>
            </w:r>
          </w:p>
        </w:tc>
        <w:tc>
          <w:tcPr>
            <w:tcW w:w="1814" w:type="dxa"/>
            <w:vAlign w:val="center"/>
          </w:tcPr>
          <w:p w14:paraId="3E5E2BB1">
            <w:pPr>
              <w:spacing w:line="300" w:lineRule="auto"/>
              <w:jc w:val="center"/>
            </w:pPr>
            <w:r>
              <w:rPr>
                <w:rFonts w:ascii="Times New Roman" w:hAnsi="Times New Roman" w:eastAsia="宋体"/>
                <w:b w:val="0"/>
                <w:i w:val="0"/>
                <w:sz w:val="21"/>
              </w:rPr>
              <w:t>VARCHAR</w:t>
            </w:r>
          </w:p>
        </w:tc>
        <w:tc>
          <w:tcPr>
            <w:tcW w:w="1814" w:type="dxa"/>
            <w:vAlign w:val="center"/>
          </w:tcPr>
          <w:p w14:paraId="0A8D6441">
            <w:pPr>
              <w:spacing w:line="300" w:lineRule="auto"/>
              <w:jc w:val="center"/>
            </w:pPr>
            <w:r>
              <w:rPr>
                <w:rFonts w:ascii="Times New Roman" w:hAnsi="Times New Roman" w:eastAsia="宋体"/>
                <w:b w:val="0"/>
                <w:i w:val="0"/>
                <w:sz w:val="21"/>
              </w:rPr>
              <w:t>30</w:t>
            </w:r>
          </w:p>
        </w:tc>
        <w:tc>
          <w:tcPr>
            <w:tcW w:w="1814" w:type="dxa"/>
            <w:vAlign w:val="center"/>
          </w:tcPr>
          <w:p w14:paraId="636DD59B">
            <w:pPr>
              <w:spacing w:line="300" w:lineRule="auto"/>
              <w:jc w:val="center"/>
            </w:pPr>
            <w:r>
              <w:rPr>
                <w:rFonts w:ascii="Times New Roman" w:hAnsi="Times New Roman" w:eastAsia="宋体"/>
                <w:b w:val="0"/>
                <w:i w:val="0"/>
                <w:sz w:val="21"/>
              </w:rPr>
              <w:t>-</w:t>
            </w:r>
          </w:p>
        </w:tc>
      </w:tr>
      <w:tr w14:paraId="002201A0">
        <w:trPr>
          <w:jc w:val="center"/>
        </w:trPr>
        <w:tc>
          <w:tcPr>
            <w:tcW w:w="1814" w:type="dxa"/>
            <w:vAlign w:val="center"/>
          </w:tcPr>
          <w:p w14:paraId="26F0F282">
            <w:pPr>
              <w:spacing w:line="300" w:lineRule="auto"/>
              <w:jc w:val="center"/>
            </w:pPr>
            <w:r>
              <w:rPr>
                <w:rFonts w:ascii="Times New Roman" w:hAnsi="Times New Roman" w:eastAsia="宋体"/>
                <w:b w:val="0"/>
                <w:i w:val="0"/>
                <w:sz w:val="21"/>
              </w:rPr>
              <w:t>role</w:t>
            </w:r>
          </w:p>
        </w:tc>
        <w:tc>
          <w:tcPr>
            <w:tcW w:w="1814" w:type="dxa"/>
            <w:vAlign w:val="center"/>
          </w:tcPr>
          <w:p w14:paraId="6620674A">
            <w:pPr>
              <w:spacing w:line="300" w:lineRule="auto"/>
              <w:jc w:val="center"/>
            </w:pPr>
            <w:r>
              <w:rPr>
                <w:rFonts w:ascii="Times New Roman" w:hAnsi="Times New Roman" w:eastAsia="宋体"/>
                <w:b w:val="0"/>
                <w:i w:val="0"/>
                <w:sz w:val="21"/>
              </w:rPr>
              <w:t>角色</w:t>
            </w:r>
          </w:p>
        </w:tc>
        <w:tc>
          <w:tcPr>
            <w:tcW w:w="1814" w:type="dxa"/>
            <w:vAlign w:val="center"/>
          </w:tcPr>
          <w:p w14:paraId="7C00AD9C">
            <w:pPr>
              <w:spacing w:line="300" w:lineRule="auto"/>
              <w:jc w:val="center"/>
            </w:pPr>
            <w:r>
              <w:rPr>
                <w:rFonts w:ascii="Times New Roman" w:hAnsi="Times New Roman" w:eastAsia="宋体"/>
                <w:b w:val="0"/>
                <w:i w:val="0"/>
                <w:sz w:val="21"/>
              </w:rPr>
              <w:t>VARCHAR</w:t>
            </w:r>
          </w:p>
        </w:tc>
        <w:tc>
          <w:tcPr>
            <w:tcW w:w="1814" w:type="dxa"/>
            <w:vAlign w:val="center"/>
          </w:tcPr>
          <w:p w14:paraId="391681EB">
            <w:pPr>
              <w:spacing w:line="300" w:lineRule="auto"/>
              <w:jc w:val="center"/>
            </w:pPr>
            <w:r>
              <w:rPr>
                <w:rFonts w:ascii="Times New Roman" w:hAnsi="Times New Roman" w:eastAsia="宋体"/>
                <w:b w:val="0"/>
                <w:i w:val="0"/>
                <w:sz w:val="21"/>
              </w:rPr>
              <w:t>20</w:t>
            </w:r>
          </w:p>
        </w:tc>
        <w:tc>
          <w:tcPr>
            <w:tcW w:w="1814" w:type="dxa"/>
            <w:vAlign w:val="center"/>
          </w:tcPr>
          <w:p w14:paraId="0C19DDE7">
            <w:pPr>
              <w:spacing w:line="300" w:lineRule="auto"/>
              <w:jc w:val="center"/>
            </w:pPr>
            <w:r>
              <w:rPr>
                <w:rFonts w:ascii="Times New Roman" w:hAnsi="Times New Roman" w:eastAsia="宋体"/>
                <w:b w:val="0"/>
                <w:i w:val="0"/>
                <w:sz w:val="21"/>
              </w:rPr>
              <w:t>非空</w:t>
            </w:r>
          </w:p>
        </w:tc>
      </w:tr>
      <w:tr w14:paraId="5F789B0F">
        <w:trPr>
          <w:jc w:val="center"/>
        </w:trPr>
        <w:tc>
          <w:tcPr>
            <w:tcW w:w="1814" w:type="dxa"/>
            <w:vAlign w:val="center"/>
          </w:tcPr>
          <w:p w14:paraId="3AC0D5C4">
            <w:pPr>
              <w:spacing w:line="300" w:lineRule="auto"/>
              <w:jc w:val="center"/>
            </w:pPr>
            <w:r>
              <w:rPr>
                <w:rFonts w:ascii="Times New Roman" w:hAnsi="Times New Roman" w:eastAsia="宋体"/>
                <w:b w:val="0"/>
                <w:i w:val="0"/>
                <w:sz w:val="21"/>
              </w:rPr>
              <w:t>status</w:t>
            </w:r>
          </w:p>
        </w:tc>
        <w:tc>
          <w:tcPr>
            <w:tcW w:w="1814" w:type="dxa"/>
            <w:vAlign w:val="center"/>
          </w:tcPr>
          <w:p w14:paraId="0EF8C9CA">
            <w:pPr>
              <w:spacing w:line="300" w:lineRule="auto"/>
              <w:jc w:val="center"/>
            </w:pPr>
            <w:r>
              <w:rPr>
                <w:rFonts w:ascii="Times New Roman" w:hAnsi="Times New Roman" w:eastAsia="宋体"/>
                <w:b w:val="0"/>
                <w:i w:val="0"/>
                <w:sz w:val="21"/>
              </w:rPr>
              <w:t>状态</w:t>
            </w:r>
          </w:p>
        </w:tc>
        <w:tc>
          <w:tcPr>
            <w:tcW w:w="1814" w:type="dxa"/>
            <w:vAlign w:val="center"/>
          </w:tcPr>
          <w:p w14:paraId="0CC55CB5">
            <w:pPr>
              <w:spacing w:line="300" w:lineRule="auto"/>
              <w:jc w:val="center"/>
            </w:pPr>
            <w:r>
              <w:rPr>
                <w:rFonts w:ascii="Times New Roman" w:hAnsi="Times New Roman" w:eastAsia="宋体"/>
                <w:b w:val="0"/>
                <w:i w:val="0"/>
                <w:sz w:val="21"/>
              </w:rPr>
              <w:t>TINYINT</w:t>
            </w:r>
          </w:p>
        </w:tc>
        <w:tc>
          <w:tcPr>
            <w:tcW w:w="1814" w:type="dxa"/>
            <w:vAlign w:val="center"/>
          </w:tcPr>
          <w:p w14:paraId="62ACA966">
            <w:pPr>
              <w:spacing w:line="300" w:lineRule="auto"/>
              <w:jc w:val="center"/>
            </w:pPr>
            <w:r>
              <w:rPr>
                <w:rFonts w:ascii="Times New Roman" w:hAnsi="Times New Roman" w:eastAsia="宋体"/>
                <w:b w:val="0"/>
                <w:i w:val="0"/>
                <w:sz w:val="21"/>
              </w:rPr>
              <w:t>-</w:t>
            </w:r>
          </w:p>
        </w:tc>
        <w:tc>
          <w:tcPr>
            <w:tcW w:w="1814" w:type="dxa"/>
            <w:vAlign w:val="center"/>
          </w:tcPr>
          <w:p w14:paraId="117BF4FE">
            <w:pPr>
              <w:spacing w:line="300" w:lineRule="auto"/>
              <w:jc w:val="center"/>
            </w:pPr>
            <w:r>
              <w:rPr>
                <w:rFonts w:ascii="Times New Roman" w:hAnsi="Times New Roman" w:eastAsia="宋体"/>
                <w:b w:val="0"/>
                <w:i w:val="0"/>
                <w:sz w:val="21"/>
              </w:rPr>
              <w:t>非空，默认1</w:t>
            </w:r>
          </w:p>
        </w:tc>
      </w:tr>
      <w:tr w14:paraId="3EC3B57A">
        <w:trPr>
          <w:jc w:val="center"/>
        </w:trPr>
        <w:tc>
          <w:tcPr>
            <w:tcW w:w="1814" w:type="dxa"/>
            <w:vAlign w:val="center"/>
          </w:tcPr>
          <w:p w14:paraId="53B7931F">
            <w:pPr>
              <w:spacing w:line="300" w:lineRule="auto"/>
              <w:jc w:val="center"/>
            </w:pPr>
            <w:r>
              <w:rPr>
                <w:rFonts w:ascii="Times New Roman" w:hAnsi="Times New Roman" w:eastAsia="宋体"/>
                <w:b w:val="0"/>
                <w:i w:val="0"/>
                <w:sz w:val="21"/>
              </w:rPr>
              <w:t>created_at</w:t>
            </w:r>
          </w:p>
        </w:tc>
        <w:tc>
          <w:tcPr>
            <w:tcW w:w="1814" w:type="dxa"/>
            <w:vAlign w:val="center"/>
          </w:tcPr>
          <w:p w14:paraId="3A91C479">
            <w:pPr>
              <w:spacing w:line="300" w:lineRule="auto"/>
              <w:jc w:val="center"/>
            </w:pPr>
            <w:r>
              <w:rPr>
                <w:rFonts w:ascii="Times New Roman" w:hAnsi="Times New Roman" w:eastAsia="宋体"/>
                <w:b w:val="0"/>
                <w:i w:val="0"/>
                <w:sz w:val="21"/>
              </w:rPr>
              <w:t>创建时间</w:t>
            </w:r>
          </w:p>
        </w:tc>
        <w:tc>
          <w:tcPr>
            <w:tcW w:w="1814" w:type="dxa"/>
            <w:vAlign w:val="center"/>
          </w:tcPr>
          <w:p w14:paraId="7395E758">
            <w:pPr>
              <w:spacing w:line="300" w:lineRule="auto"/>
              <w:jc w:val="center"/>
            </w:pPr>
            <w:r>
              <w:rPr>
                <w:rFonts w:ascii="Times New Roman" w:hAnsi="Times New Roman" w:eastAsia="宋体"/>
                <w:b w:val="0"/>
                <w:i w:val="0"/>
                <w:sz w:val="21"/>
              </w:rPr>
              <w:t>DATETIME</w:t>
            </w:r>
          </w:p>
        </w:tc>
        <w:tc>
          <w:tcPr>
            <w:tcW w:w="1814" w:type="dxa"/>
            <w:vAlign w:val="center"/>
          </w:tcPr>
          <w:p w14:paraId="6FEA5311">
            <w:pPr>
              <w:spacing w:line="300" w:lineRule="auto"/>
              <w:jc w:val="center"/>
            </w:pPr>
            <w:r>
              <w:rPr>
                <w:rFonts w:ascii="Times New Roman" w:hAnsi="Times New Roman" w:eastAsia="宋体"/>
                <w:b w:val="0"/>
                <w:i w:val="0"/>
                <w:sz w:val="21"/>
              </w:rPr>
              <w:t>-</w:t>
            </w:r>
          </w:p>
        </w:tc>
        <w:tc>
          <w:tcPr>
            <w:tcW w:w="1814" w:type="dxa"/>
            <w:vAlign w:val="center"/>
          </w:tcPr>
          <w:p w14:paraId="607002D4">
            <w:pPr>
              <w:spacing w:line="300" w:lineRule="auto"/>
              <w:jc w:val="center"/>
            </w:pPr>
            <w:r>
              <w:rPr>
                <w:rFonts w:ascii="Times New Roman" w:hAnsi="Times New Roman" w:eastAsia="宋体"/>
                <w:b w:val="0"/>
                <w:i w:val="0"/>
                <w:sz w:val="21"/>
              </w:rPr>
              <w:t>默认当前时间</w:t>
            </w:r>
          </w:p>
        </w:tc>
      </w:tr>
      <w:tr w14:paraId="399E0B64">
        <w:trPr>
          <w:jc w:val="center"/>
        </w:trPr>
        <w:tc>
          <w:tcPr>
            <w:tcW w:w="1814" w:type="dxa"/>
            <w:vAlign w:val="center"/>
          </w:tcPr>
          <w:p w14:paraId="5F10BC39">
            <w:pPr>
              <w:spacing w:line="300" w:lineRule="auto"/>
              <w:jc w:val="center"/>
            </w:pPr>
            <w:r>
              <w:rPr>
                <w:rFonts w:ascii="Times New Roman" w:hAnsi="Times New Roman" w:eastAsia="宋体"/>
                <w:b w:val="0"/>
                <w:i w:val="0"/>
                <w:sz w:val="21"/>
              </w:rPr>
              <w:t>updated_at</w:t>
            </w:r>
          </w:p>
        </w:tc>
        <w:tc>
          <w:tcPr>
            <w:tcW w:w="1814" w:type="dxa"/>
            <w:vAlign w:val="center"/>
          </w:tcPr>
          <w:p w14:paraId="7ACF6EB8">
            <w:pPr>
              <w:spacing w:line="300" w:lineRule="auto"/>
              <w:jc w:val="center"/>
            </w:pPr>
            <w:r>
              <w:rPr>
                <w:rFonts w:ascii="Times New Roman" w:hAnsi="Times New Roman" w:eastAsia="宋体"/>
                <w:b w:val="0"/>
                <w:i w:val="0"/>
                <w:sz w:val="21"/>
              </w:rPr>
              <w:t>更新时间</w:t>
            </w:r>
          </w:p>
        </w:tc>
        <w:tc>
          <w:tcPr>
            <w:tcW w:w="1814" w:type="dxa"/>
            <w:vAlign w:val="center"/>
          </w:tcPr>
          <w:p w14:paraId="79EE3F2B">
            <w:pPr>
              <w:spacing w:line="300" w:lineRule="auto"/>
              <w:jc w:val="center"/>
            </w:pPr>
            <w:r>
              <w:rPr>
                <w:rFonts w:ascii="Times New Roman" w:hAnsi="Times New Roman" w:eastAsia="宋体"/>
                <w:b w:val="0"/>
                <w:i w:val="0"/>
                <w:sz w:val="21"/>
              </w:rPr>
              <w:t>DATETIME</w:t>
            </w:r>
          </w:p>
        </w:tc>
        <w:tc>
          <w:tcPr>
            <w:tcW w:w="1814" w:type="dxa"/>
            <w:vAlign w:val="center"/>
          </w:tcPr>
          <w:p w14:paraId="7B3C3952">
            <w:pPr>
              <w:spacing w:line="300" w:lineRule="auto"/>
              <w:jc w:val="center"/>
            </w:pPr>
            <w:r>
              <w:rPr>
                <w:rFonts w:ascii="Times New Roman" w:hAnsi="Times New Roman" w:eastAsia="宋体"/>
                <w:b w:val="0"/>
                <w:i w:val="0"/>
                <w:sz w:val="21"/>
              </w:rPr>
              <w:t>-</w:t>
            </w:r>
          </w:p>
        </w:tc>
        <w:tc>
          <w:tcPr>
            <w:tcW w:w="1814" w:type="dxa"/>
            <w:vAlign w:val="center"/>
          </w:tcPr>
          <w:p w14:paraId="6DA6B5B3">
            <w:pPr>
              <w:spacing w:line="300" w:lineRule="auto"/>
              <w:jc w:val="center"/>
            </w:pPr>
            <w:r>
              <w:rPr>
                <w:rFonts w:ascii="Times New Roman" w:hAnsi="Times New Roman" w:eastAsia="宋体"/>
                <w:b w:val="0"/>
                <w:i w:val="0"/>
                <w:sz w:val="21"/>
              </w:rPr>
              <w:t>自动更新</w:t>
            </w:r>
          </w:p>
        </w:tc>
      </w:tr>
    </w:tbl>
    <w:p w14:paraId="1372355F">
      <w:pPr>
        <w:spacing w:before="60" w:after="60" w:line="360" w:lineRule="auto"/>
        <w:jc w:val="center"/>
      </w:pPr>
      <w:r>
        <w:rPr>
          <w:rFonts w:ascii="Times New Roman" w:hAnsi="Times New Roman" w:eastAsia="黑体"/>
          <w:b w:val="0"/>
          <w:i w:val="0"/>
          <w:sz w:val="21"/>
        </w:rPr>
        <w:t>表4.2 长者表（elder表）</w:t>
      </w:r>
    </w:p>
    <w:tbl>
      <w:tblPr>
        <w:tblStyle w:val="32"/>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814"/>
        <w:gridCol w:w="1814"/>
        <w:gridCol w:w="1814"/>
        <w:gridCol w:w="1814"/>
        <w:gridCol w:w="1814"/>
      </w:tblGrid>
      <w:tr w14:paraId="530E0727">
        <w:trPr>
          <w:jc w:val="center"/>
        </w:trPr>
        <w:tc>
          <w:tcPr>
            <w:tcW w:w="1814" w:type="dxa"/>
            <w:shd w:val="clear" w:color="auto" w:fill="D9D9D9"/>
            <w:vAlign w:val="center"/>
          </w:tcPr>
          <w:p w14:paraId="53242BA9">
            <w:pPr>
              <w:spacing w:line="300" w:lineRule="auto"/>
              <w:jc w:val="center"/>
            </w:pPr>
            <w:r>
              <w:rPr>
                <w:rFonts w:ascii="Times New Roman" w:hAnsi="Times New Roman" w:eastAsia="黑体"/>
                <w:b/>
                <w:i w:val="0"/>
                <w:sz w:val="21"/>
              </w:rPr>
              <w:t>字段名称</w:t>
            </w:r>
          </w:p>
        </w:tc>
        <w:tc>
          <w:tcPr>
            <w:tcW w:w="1814" w:type="dxa"/>
            <w:shd w:val="clear" w:color="auto" w:fill="D9D9D9"/>
            <w:vAlign w:val="center"/>
          </w:tcPr>
          <w:p w14:paraId="0C1D83E3">
            <w:pPr>
              <w:spacing w:line="300" w:lineRule="auto"/>
              <w:jc w:val="center"/>
            </w:pPr>
            <w:r>
              <w:rPr>
                <w:rFonts w:ascii="Times New Roman" w:hAnsi="Times New Roman" w:eastAsia="黑体"/>
                <w:b/>
                <w:i w:val="0"/>
                <w:sz w:val="21"/>
              </w:rPr>
              <w:t>字段意义</w:t>
            </w:r>
          </w:p>
        </w:tc>
        <w:tc>
          <w:tcPr>
            <w:tcW w:w="1814" w:type="dxa"/>
            <w:shd w:val="clear" w:color="auto" w:fill="D9D9D9"/>
            <w:vAlign w:val="center"/>
          </w:tcPr>
          <w:p w14:paraId="7AD8B4AA">
            <w:pPr>
              <w:spacing w:line="300" w:lineRule="auto"/>
              <w:jc w:val="center"/>
            </w:pPr>
            <w:r>
              <w:rPr>
                <w:rFonts w:ascii="Times New Roman" w:hAnsi="Times New Roman" w:eastAsia="黑体"/>
                <w:b/>
                <w:i w:val="0"/>
                <w:sz w:val="21"/>
              </w:rPr>
              <w:t>数据类型</w:t>
            </w:r>
          </w:p>
        </w:tc>
        <w:tc>
          <w:tcPr>
            <w:tcW w:w="1814" w:type="dxa"/>
            <w:shd w:val="clear" w:color="auto" w:fill="D9D9D9"/>
            <w:vAlign w:val="center"/>
          </w:tcPr>
          <w:p w14:paraId="79306B25">
            <w:pPr>
              <w:spacing w:line="300" w:lineRule="auto"/>
              <w:jc w:val="center"/>
            </w:pPr>
            <w:r>
              <w:rPr>
                <w:rFonts w:ascii="Times New Roman" w:hAnsi="Times New Roman" w:eastAsia="黑体"/>
                <w:b/>
                <w:i w:val="0"/>
                <w:sz w:val="21"/>
              </w:rPr>
              <w:t>长度</w:t>
            </w:r>
          </w:p>
        </w:tc>
        <w:tc>
          <w:tcPr>
            <w:tcW w:w="1814" w:type="dxa"/>
            <w:shd w:val="clear" w:color="auto" w:fill="D9D9D9"/>
            <w:vAlign w:val="center"/>
          </w:tcPr>
          <w:p w14:paraId="5A9E94DB">
            <w:pPr>
              <w:spacing w:line="300" w:lineRule="auto"/>
              <w:jc w:val="center"/>
            </w:pPr>
            <w:r>
              <w:rPr>
                <w:rFonts w:ascii="Times New Roman" w:hAnsi="Times New Roman" w:eastAsia="黑体"/>
                <w:b/>
                <w:i w:val="0"/>
                <w:sz w:val="21"/>
              </w:rPr>
              <w:t>完整性约束</w:t>
            </w:r>
          </w:p>
        </w:tc>
      </w:tr>
      <w:tr w14:paraId="459EAC16">
        <w:trPr>
          <w:jc w:val="center"/>
        </w:trPr>
        <w:tc>
          <w:tcPr>
            <w:tcW w:w="1814" w:type="dxa"/>
            <w:vAlign w:val="center"/>
          </w:tcPr>
          <w:p w14:paraId="4A107255">
            <w:pPr>
              <w:spacing w:line="300" w:lineRule="auto"/>
              <w:jc w:val="center"/>
            </w:pPr>
            <w:r>
              <w:rPr>
                <w:rFonts w:ascii="Times New Roman" w:hAnsi="Times New Roman" w:eastAsia="宋体"/>
                <w:b w:val="0"/>
                <w:i w:val="0"/>
                <w:sz w:val="21"/>
              </w:rPr>
              <w:t>id</w:t>
            </w:r>
          </w:p>
        </w:tc>
        <w:tc>
          <w:tcPr>
            <w:tcW w:w="1814" w:type="dxa"/>
            <w:vAlign w:val="center"/>
          </w:tcPr>
          <w:p w14:paraId="29544EBD">
            <w:pPr>
              <w:spacing w:line="300" w:lineRule="auto"/>
              <w:jc w:val="center"/>
            </w:pPr>
            <w:r>
              <w:rPr>
                <w:rFonts w:ascii="Times New Roman" w:hAnsi="Times New Roman" w:eastAsia="宋体"/>
                <w:b w:val="0"/>
                <w:i w:val="0"/>
                <w:sz w:val="21"/>
              </w:rPr>
              <w:t>长者ID</w:t>
            </w:r>
          </w:p>
        </w:tc>
        <w:tc>
          <w:tcPr>
            <w:tcW w:w="1814" w:type="dxa"/>
            <w:vAlign w:val="center"/>
          </w:tcPr>
          <w:p w14:paraId="4C6FBE42">
            <w:pPr>
              <w:spacing w:line="300" w:lineRule="auto"/>
              <w:jc w:val="center"/>
            </w:pPr>
            <w:r>
              <w:rPr>
                <w:rFonts w:ascii="Times New Roman" w:hAnsi="Times New Roman" w:eastAsia="宋体"/>
                <w:b w:val="0"/>
                <w:i w:val="0"/>
                <w:sz w:val="21"/>
              </w:rPr>
              <w:t>BIGINT</w:t>
            </w:r>
          </w:p>
        </w:tc>
        <w:tc>
          <w:tcPr>
            <w:tcW w:w="1814" w:type="dxa"/>
            <w:vAlign w:val="center"/>
          </w:tcPr>
          <w:p w14:paraId="3A2C3895">
            <w:pPr>
              <w:spacing w:line="300" w:lineRule="auto"/>
              <w:jc w:val="center"/>
            </w:pPr>
            <w:r>
              <w:rPr>
                <w:rFonts w:ascii="Times New Roman" w:hAnsi="Times New Roman" w:eastAsia="宋体"/>
                <w:b w:val="0"/>
                <w:i w:val="0"/>
                <w:sz w:val="21"/>
              </w:rPr>
              <w:t>-</w:t>
            </w:r>
          </w:p>
        </w:tc>
        <w:tc>
          <w:tcPr>
            <w:tcW w:w="1814" w:type="dxa"/>
            <w:vAlign w:val="center"/>
          </w:tcPr>
          <w:p w14:paraId="4B4CB397">
            <w:pPr>
              <w:spacing w:line="300" w:lineRule="auto"/>
              <w:jc w:val="center"/>
            </w:pPr>
            <w:r>
              <w:rPr>
                <w:rFonts w:ascii="Times New Roman" w:hAnsi="Times New Roman" w:eastAsia="宋体"/>
                <w:b w:val="0"/>
                <w:i w:val="0"/>
                <w:sz w:val="21"/>
              </w:rPr>
              <w:t>主键，自增</w:t>
            </w:r>
          </w:p>
        </w:tc>
      </w:tr>
      <w:tr w14:paraId="26E8A5E8">
        <w:trPr>
          <w:jc w:val="center"/>
        </w:trPr>
        <w:tc>
          <w:tcPr>
            <w:tcW w:w="1814" w:type="dxa"/>
            <w:vAlign w:val="center"/>
          </w:tcPr>
          <w:p w14:paraId="1F0D0F31">
            <w:pPr>
              <w:spacing w:line="300" w:lineRule="auto"/>
              <w:jc w:val="center"/>
            </w:pPr>
            <w:r>
              <w:rPr>
                <w:rFonts w:ascii="Times New Roman" w:hAnsi="Times New Roman" w:eastAsia="宋体"/>
                <w:b w:val="0"/>
                <w:i w:val="0"/>
                <w:sz w:val="21"/>
              </w:rPr>
              <w:t>name</w:t>
            </w:r>
          </w:p>
        </w:tc>
        <w:tc>
          <w:tcPr>
            <w:tcW w:w="1814" w:type="dxa"/>
            <w:vAlign w:val="center"/>
          </w:tcPr>
          <w:p w14:paraId="327845F8">
            <w:pPr>
              <w:spacing w:line="300" w:lineRule="auto"/>
              <w:jc w:val="center"/>
            </w:pPr>
            <w:r>
              <w:rPr>
                <w:rFonts w:ascii="Times New Roman" w:hAnsi="Times New Roman" w:eastAsia="宋体"/>
                <w:b w:val="0"/>
                <w:i w:val="0"/>
                <w:sz w:val="21"/>
              </w:rPr>
              <w:t>姓名</w:t>
            </w:r>
          </w:p>
        </w:tc>
        <w:tc>
          <w:tcPr>
            <w:tcW w:w="1814" w:type="dxa"/>
            <w:vAlign w:val="center"/>
          </w:tcPr>
          <w:p w14:paraId="2B232D6F">
            <w:pPr>
              <w:spacing w:line="300" w:lineRule="auto"/>
              <w:jc w:val="center"/>
            </w:pPr>
            <w:r>
              <w:rPr>
                <w:rFonts w:ascii="Times New Roman" w:hAnsi="Times New Roman" w:eastAsia="宋体"/>
                <w:b w:val="0"/>
                <w:i w:val="0"/>
                <w:sz w:val="21"/>
              </w:rPr>
              <w:t>VARCHAR</w:t>
            </w:r>
          </w:p>
        </w:tc>
        <w:tc>
          <w:tcPr>
            <w:tcW w:w="1814" w:type="dxa"/>
            <w:vAlign w:val="center"/>
          </w:tcPr>
          <w:p w14:paraId="594E8FDC">
            <w:pPr>
              <w:spacing w:line="300" w:lineRule="auto"/>
              <w:jc w:val="center"/>
            </w:pPr>
            <w:r>
              <w:rPr>
                <w:rFonts w:ascii="Times New Roman" w:hAnsi="Times New Roman" w:eastAsia="宋体"/>
                <w:b w:val="0"/>
                <w:i w:val="0"/>
                <w:sz w:val="21"/>
              </w:rPr>
              <w:t>50</w:t>
            </w:r>
          </w:p>
        </w:tc>
        <w:tc>
          <w:tcPr>
            <w:tcW w:w="1814" w:type="dxa"/>
            <w:vAlign w:val="center"/>
          </w:tcPr>
          <w:p w14:paraId="3D9E5779">
            <w:pPr>
              <w:spacing w:line="300" w:lineRule="auto"/>
              <w:jc w:val="center"/>
            </w:pPr>
            <w:r>
              <w:rPr>
                <w:rFonts w:ascii="Times New Roman" w:hAnsi="Times New Roman" w:eastAsia="宋体"/>
                <w:b w:val="0"/>
                <w:i w:val="0"/>
                <w:sz w:val="21"/>
              </w:rPr>
              <w:t>非空</w:t>
            </w:r>
          </w:p>
        </w:tc>
      </w:tr>
      <w:tr w14:paraId="5DC8DDDC">
        <w:trPr>
          <w:jc w:val="center"/>
        </w:trPr>
        <w:tc>
          <w:tcPr>
            <w:tcW w:w="1814" w:type="dxa"/>
            <w:vAlign w:val="center"/>
          </w:tcPr>
          <w:p w14:paraId="41307F60">
            <w:pPr>
              <w:spacing w:line="300" w:lineRule="auto"/>
              <w:jc w:val="center"/>
            </w:pPr>
            <w:r>
              <w:rPr>
                <w:rFonts w:ascii="Times New Roman" w:hAnsi="Times New Roman" w:eastAsia="宋体"/>
                <w:b w:val="0"/>
                <w:i w:val="0"/>
                <w:sz w:val="21"/>
              </w:rPr>
              <w:t>gender</w:t>
            </w:r>
          </w:p>
        </w:tc>
        <w:tc>
          <w:tcPr>
            <w:tcW w:w="1814" w:type="dxa"/>
            <w:vAlign w:val="center"/>
          </w:tcPr>
          <w:p w14:paraId="1D1ADAB7">
            <w:pPr>
              <w:spacing w:line="300" w:lineRule="auto"/>
              <w:jc w:val="center"/>
            </w:pPr>
            <w:r>
              <w:rPr>
                <w:rFonts w:ascii="Times New Roman" w:hAnsi="Times New Roman" w:eastAsia="宋体"/>
                <w:b w:val="0"/>
                <w:i w:val="0"/>
                <w:sz w:val="21"/>
              </w:rPr>
              <w:t>性别</w:t>
            </w:r>
          </w:p>
        </w:tc>
        <w:tc>
          <w:tcPr>
            <w:tcW w:w="1814" w:type="dxa"/>
            <w:vAlign w:val="center"/>
          </w:tcPr>
          <w:p w14:paraId="0CAB753F">
            <w:pPr>
              <w:spacing w:line="300" w:lineRule="auto"/>
              <w:jc w:val="center"/>
            </w:pPr>
            <w:r>
              <w:rPr>
                <w:rFonts w:ascii="Times New Roman" w:hAnsi="Times New Roman" w:eastAsia="宋体"/>
                <w:b w:val="0"/>
                <w:i w:val="0"/>
                <w:sz w:val="21"/>
              </w:rPr>
              <w:t>VARCHAR</w:t>
            </w:r>
          </w:p>
        </w:tc>
        <w:tc>
          <w:tcPr>
            <w:tcW w:w="1814" w:type="dxa"/>
            <w:vAlign w:val="center"/>
          </w:tcPr>
          <w:p w14:paraId="38B3FB6B">
            <w:pPr>
              <w:spacing w:line="300" w:lineRule="auto"/>
              <w:jc w:val="center"/>
            </w:pPr>
            <w:r>
              <w:rPr>
                <w:rFonts w:ascii="Times New Roman" w:hAnsi="Times New Roman" w:eastAsia="宋体"/>
                <w:b w:val="0"/>
                <w:i w:val="0"/>
                <w:sz w:val="21"/>
              </w:rPr>
              <w:t>10</w:t>
            </w:r>
          </w:p>
        </w:tc>
        <w:tc>
          <w:tcPr>
            <w:tcW w:w="1814" w:type="dxa"/>
            <w:vAlign w:val="center"/>
          </w:tcPr>
          <w:p w14:paraId="55090D6B">
            <w:pPr>
              <w:spacing w:line="300" w:lineRule="auto"/>
              <w:jc w:val="center"/>
            </w:pPr>
            <w:r>
              <w:rPr>
                <w:rFonts w:ascii="Times New Roman" w:hAnsi="Times New Roman" w:eastAsia="宋体"/>
                <w:b w:val="0"/>
                <w:i w:val="0"/>
                <w:sz w:val="21"/>
              </w:rPr>
              <w:t>-</w:t>
            </w:r>
          </w:p>
        </w:tc>
      </w:tr>
      <w:tr w14:paraId="4605AD49">
        <w:trPr>
          <w:jc w:val="center"/>
        </w:trPr>
        <w:tc>
          <w:tcPr>
            <w:tcW w:w="1814" w:type="dxa"/>
            <w:vAlign w:val="center"/>
          </w:tcPr>
          <w:p w14:paraId="2FC3AACC">
            <w:pPr>
              <w:spacing w:line="300" w:lineRule="auto"/>
              <w:jc w:val="center"/>
            </w:pPr>
            <w:r>
              <w:rPr>
                <w:rFonts w:ascii="Times New Roman" w:hAnsi="Times New Roman" w:eastAsia="宋体"/>
                <w:b w:val="0"/>
                <w:i w:val="0"/>
                <w:sz w:val="21"/>
              </w:rPr>
              <w:t>id_card</w:t>
            </w:r>
          </w:p>
        </w:tc>
        <w:tc>
          <w:tcPr>
            <w:tcW w:w="1814" w:type="dxa"/>
            <w:vAlign w:val="center"/>
          </w:tcPr>
          <w:p w14:paraId="0D9C729A">
            <w:pPr>
              <w:spacing w:line="300" w:lineRule="auto"/>
              <w:jc w:val="center"/>
            </w:pPr>
            <w:r>
              <w:rPr>
                <w:rFonts w:ascii="Times New Roman" w:hAnsi="Times New Roman" w:eastAsia="宋体"/>
                <w:b w:val="0"/>
                <w:i w:val="0"/>
                <w:sz w:val="21"/>
              </w:rPr>
              <w:t>身份证号</w:t>
            </w:r>
          </w:p>
        </w:tc>
        <w:tc>
          <w:tcPr>
            <w:tcW w:w="1814" w:type="dxa"/>
            <w:vAlign w:val="center"/>
          </w:tcPr>
          <w:p w14:paraId="2B10AD5E">
            <w:pPr>
              <w:spacing w:line="300" w:lineRule="auto"/>
              <w:jc w:val="center"/>
            </w:pPr>
            <w:r>
              <w:rPr>
                <w:rFonts w:ascii="Times New Roman" w:hAnsi="Times New Roman" w:eastAsia="宋体"/>
                <w:b w:val="0"/>
                <w:i w:val="0"/>
                <w:sz w:val="21"/>
              </w:rPr>
              <w:t>VARCHAR</w:t>
            </w:r>
          </w:p>
        </w:tc>
        <w:tc>
          <w:tcPr>
            <w:tcW w:w="1814" w:type="dxa"/>
            <w:vAlign w:val="center"/>
          </w:tcPr>
          <w:p w14:paraId="38C4FC72">
            <w:pPr>
              <w:spacing w:line="300" w:lineRule="auto"/>
              <w:jc w:val="center"/>
            </w:pPr>
            <w:r>
              <w:rPr>
                <w:rFonts w:ascii="Times New Roman" w:hAnsi="Times New Roman" w:eastAsia="宋体"/>
                <w:b w:val="0"/>
                <w:i w:val="0"/>
                <w:sz w:val="21"/>
              </w:rPr>
              <w:t>30</w:t>
            </w:r>
          </w:p>
        </w:tc>
        <w:tc>
          <w:tcPr>
            <w:tcW w:w="1814" w:type="dxa"/>
            <w:vAlign w:val="center"/>
          </w:tcPr>
          <w:p w14:paraId="68577761">
            <w:pPr>
              <w:spacing w:line="300" w:lineRule="auto"/>
              <w:jc w:val="center"/>
            </w:pPr>
            <w:r>
              <w:rPr>
                <w:rFonts w:ascii="Times New Roman" w:hAnsi="Times New Roman" w:eastAsia="宋体"/>
                <w:b w:val="0"/>
                <w:i w:val="0"/>
                <w:sz w:val="21"/>
              </w:rPr>
              <w:t>非空，唯一</w:t>
            </w:r>
          </w:p>
        </w:tc>
      </w:tr>
      <w:tr w14:paraId="0D6B5556">
        <w:trPr>
          <w:jc w:val="center"/>
        </w:trPr>
        <w:tc>
          <w:tcPr>
            <w:tcW w:w="1814" w:type="dxa"/>
            <w:vAlign w:val="center"/>
          </w:tcPr>
          <w:p w14:paraId="1D9E9C3F">
            <w:pPr>
              <w:spacing w:line="300" w:lineRule="auto"/>
              <w:jc w:val="center"/>
            </w:pPr>
            <w:r>
              <w:rPr>
                <w:rFonts w:ascii="Times New Roman" w:hAnsi="Times New Roman" w:eastAsia="宋体"/>
                <w:b w:val="0"/>
                <w:i w:val="0"/>
                <w:sz w:val="21"/>
              </w:rPr>
              <w:t>birthday</w:t>
            </w:r>
          </w:p>
        </w:tc>
        <w:tc>
          <w:tcPr>
            <w:tcW w:w="1814" w:type="dxa"/>
            <w:vAlign w:val="center"/>
          </w:tcPr>
          <w:p w14:paraId="41936A96">
            <w:pPr>
              <w:spacing w:line="300" w:lineRule="auto"/>
              <w:jc w:val="center"/>
            </w:pPr>
            <w:r>
              <w:rPr>
                <w:rFonts w:ascii="Times New Roman" w:hAnsi="Times New Roman" w:eastAsia="宋体"/>
                <w:b w:val="0"/>
                <w:i w:val="0"/>
                <w:sz w:val="21"/>
              </w:rPr>
              <w:t>出生日期</w:t>
            </w:r>
          </w:p>
        </w:tc>
        <w:tc>
          <w:tcPr>
            <w:tcW w:w="1814" w:type="dxa"/>
            <w:vAlign w:val="center"/>
          </w:tcPr>
          <w:p w14:paraId="41009B57">
            <w:pPr>
              <w:spacing w:line="300" w:lineRule="auto"/>
              <w:jc w:val="center"/>
            </w:pPr>
            <w:r>
              <w:rPr>
                <w:rFonts w:ascii="Times New Roman" w:hAnsi="Times New Roman" w:eastAsia="宋体"/>
                <w:b w:val="0"/>
                <w:i w:val="0"/>
                <w:sz w:val="21"/>
              </w:rPr>
              <w:t>DATE</w:t>
            </w:r>
          </w:p>
        </w:tc>
        <w:tc>
          <w:tcPr>
            <w:tcW w:w="1814" w:type="dxa"/>
            <w:vAlign w:val="center"/>
          </w:tcPr>
          <w:p w14:paraId="06E38733">
            <w:pPr>
              <w:spacing w:line="300" w:lineRule="auto"/>
              <w:jc w:val="center"/>
            </w:pPr>
            <w:r>
              <w:rPr>
                <w:rFonts w:ascii="Times New Roman" w:hAnsi="Times New Roman" w:eastAsia="宋体"/>
                <w:b w:val="0"/>
                <w:i w:val="0"/>
                <w:sz w:val="21"/>
              </w:rPr>
              <w:t>-</w:t>
            </w:r>
          </w:p>
        </w:tc>
        <w:tc>
          <w:tcPr>
            <w:tcW w:w="1814" w:type="dxa"/>
            <w:vAlign w:val="center"/>
          </w:tcPr>
          <w:p w14:paraId="2CF10203">
            <w:pPr>
              <w:spacing w:line="300" w:lineRule="auto"/>
              <w:jc w:val="center"/>
            </w:pPr>
            <w:r>
              <w:rPr>
                <w:rFonts w:ascii="Times New Roman" w:hAnsi="Times New Roman" w:eastAsia="宋体"/>
                <w:b w:val="0"/>
                <w:i w:val="0"/>
                <w:sz w:val="21"/>
              </w:rPr>
              <w:t>-</w:t>
            </w:r>
          </w:p>
        </w:tc>
      </w:tr>
      <w:tr w14:paraId="6F19F233">
        <w:trPr>
          <w:jc w:val="center"/>
        </w:trPr>
        <w:tc>
          <w:tcPr>
            <w:tcW w:w="1814" w:type="dxa"/>
            <w:vAlign w:val="center"/>
          </w:tcPr>
          <w:p w14:paraId="0F6BD746">
            <w:pPr>
              <w:spacing w:line="300" w:lineRule="auto"/>
              <w:jc w:val="center"/>
            </w:pPr>
            <w:r>
              <w:rPr>
                <w:rFonts w:ascii="Times New Roman" w:hAnsi="Times New Roman" w:eastAsia="宋体"/>
                <w:b w:val="0"/>
                <w:i w:val="0"/>
                <w:sz w:val="21"/>
              </w:rPr>
              <w:t>room_no</w:t>
            </w:r>
          </w:p>
        </w:tc>
        <w:tc>
          <w:tcPr>
            <w:tcW w:w="1814" w:type="dxa"/>
            <w:vAlign w:val="center"/>
          </w:tcPr>
          <w:p w14:paraId="282437CC">
            <w:pPr>
              <w:spacing w:line="300" w:lineRule="auto"/>
              <w:jc w:val="center"/>
            </w:pPr>
            <w:r>
              <w:rPr>
                <w:rFonts w:ascii="Times New Roman" w:hAnsi="Times New Roman" w:eastAsia="宋体"/>
                <w:b w:val="0"/>
                <w:i w:val="0"/>
                <w:sz w:val="21"/>
              </w:rPr>
              <w:t>房间号</w:t>
            </w:r>
          </w:p>
        </w:tc>
        <w:tc>
          <w:tcPr>
            <w:tcW w:w="1814" w:type="dxa"/>
            <w:vAlign w:val="center"/>
          </w:tcPr>
          <w:p w14:paraId="1121A284">
            <w:pPr>
              <w:spacing w:line="300" w:lineRule="auto"/>
              <w:jc w:val="center"/>
            </w:pPr>
            <w:r>
              <w:rPr>
                <w:rFonts w:ascii="Times New Roman" w:hAnsi="Times New Roman" w:eastAsia="宋体"/>
                <w:b w:val="0"/>
                <w:i w:val="0"/>
                <w:sz w:val="21"/>
              </w:rPr>
              <w:t>VARCHAR</w:t>
            </w:r>
          </w:p>
        </w:tc>
        <w:tc>
          <w:tcPr>
            <w:tcW w:w="1814" w:type="dxa"/>
            <w:vAlign w:val="center"/>
          </w:tcPr>
          <w:p w14:paraId="3AF98EF4">
            <w:pPr>
              <w:spacing w:line="300" w:lineRule="auto"/>
              <w:jc w:val="center"/>
            </w:pPr>
            <w:r>
              <w:rPr>
                <w:rFonts w:ascii="Times New Roman" w:hAnsi="Times New Roman" w:eastAsia="宋体"/>
                <w:b w:val="0"/>
                <w:i w:val="0"/>
                <w:sz w:val="21"/>
              </w:rPr>
              <w:t>20</w:t>
            </w:r>
          </w:p>
        </w:tc>
        <w:tc>
          <w:tcPr>
            <w:tcW w:w="1814" w:type="dxa"/>
            <w:vAlign w:val="center"/>
          </w:tcPr>
          <w:p w14:paraId="2B7162F5">
            <w:pPr>
              <w:spacing w:line="300" w:lineRule="auto"/>
              <w:jc w:val="center"/>
            </w:pPr>
            <w:r>
              <w:rPr>
                <w:rFonts w:ascii="Times New Roman" w:hAnsi="Times New Roman" w:eastAsia="宋体"/>
                <w:b w:val="0"/>
                <w:i w:val="0"/>
                <w:sz w:val="21"/>
              </w:rPr>
              <w:t>-</w:t>
            </w:r>
          </w:p>
        </w:tc>
      </w:tr>
      <w:tr w14:paraId="50DE2137">
        <w:trPr>
          <w:jc w:val="center"/>
        </w:trPr>
        <w:tc>
          <w:tcPr>
            <w:tcW w:w="1814" w:type="dxa"/>
            <w:vAlign w:val="center"/>
          </w:tcPr>
          <w:p w14:paraId="3F66582B">
            <w:pPr>
              <w:spacing w:line="300" w:lineRule="auto"/>
              <w:jc w:val="center"/>
            </w:pPr>
            <w:r>
              <w:rPr>
                <w:rFonts w:ascii="Times New Roman" w:hAnsi="Times New Roman" w:eastAsia="宋体"/>
                <w:b w:val="0"/>
                <w:i w:val="0"/>
                <w:sz w:val="21"/>
              </w:rPr>
              <w:t>check_in_date</w:t>
            </w:r>
          </w:p>
        </w:tc>
        <w:tc>
          <w:tcPr>
            <w:tcW w:w="1814" w:type="dxa"/>
            <w:vAlign w:val="center"/>
          </w:tcPr>
          <w:p w14:paraId="53A4AB64">
            <w:pPr>
              <w:spacing w:line="300" w:lineRule="auto"/>
              <w:jc w:val="center"/>
            </w:pPr>
            <w:r>
              <w:rPr>
                <w:rFonts w:ascii="Times New Roman" w:hAnsi="Times New Roman" w:eastAsia="宋体"/>
                <w:b w:val="0"/>
                <w:i w:val="0"/>
                <w:sz w:val="21"/>
              </w:rPr>
              <w:t>入住日期</w:t>
            </w:r>
          </w:p>
        </w:tc>
        <w:tc>
          <w:tcPr>
            <w:tcW w:w="1814" w:type="dxa"/>
            <w:vAlign w:val="center"/>
          </w:tcPr>
          <w:p w14:paraId="1E5DD9D5">
            <w:pPr>
              <w:spacing w:line="300" w:lineRule="auto"/>
              <w:jc w:val="center"/>
            </w:pPr>
            <w:r>
              <w:rPr>
                <w:rFonts w:ascii="Times New Roman" w:hAnsi="Times New Roman" w:eastAsia="宋体"/>
                <w:b w:val="0"/>
                <w:i w:val="0"/>
                <w:sz w:val="21"/>
              </w:rPr>
              <w:t>DATE</w:t>
            </w:r>
          </w:p>
        </w:tc>
        <w:tc>
          <w:tcPr>
            <w:tcW w:w="1814" w:type="dxa"/>
            <w:vAlign w:val="center"/>
          </w:tcPr>
          <w:p w14:paraId="7E1034C6">
            <w:pPr>
              <w:spacing w:line="300" w:lineRule="auto"/>
              <w:jc w:val="center"/>
            </w:pPr>
            <w:r>
              <w:rPr>
                <w:rFonts w:ascii="Times New Roman" w:hAnsi="Times New Roman" w:eastAsia="宋体"/>
                <w:b w:val="0"/>
                <w:i w:val="0"/>
                <w:sz w:val="21"/>
              </w:rPr>
              <w:t>-</w:t>
            </w:r>
          </w:p>
        </w:tc>
        <w:tc>
          <w:tcPr>
            <w:tcW w:w="1814" w:type="dxa"/>
            <w:vAlign w:val="center"/>
          </w:tcPr>
          <w:p w14:paraId="52584D5F">
            <w:pPr>
              <w:spacing w:line="300" w:lineRule="auto"/>
              <w:jc w:val="center"/>
            </w:pPr>
            <w:r>
              <w:rPr>
                <w:rFonts w:ascii="Times New Roman" w:hAnsi="Times New Roman" w:eastAsia="宋体"/>
                <w:b w:val="0"/>
                <w:i w:val="0"/>
                <w:sz w:val="21"/>
              </w:rPr>
              <w:t>-</w:t>
            </w:r>
          </w:p>
        </w:tc>
      </w:tr>
      <w:tr w14:paraId="0F6E6122">
        <w:trPr>
          <w:jc w:val="center"/>
        </w:trPr>
        <w:tc>
          <w:tcPr>
            <w:tcW w:w="1814" w:type="dxa"/>
            <w:vAlign w:val="center"/>
          </w:tcPr>
          <w:p w14:paraId="74F5C1F8">
            <w:pPr>
              <w:spacing w:line="300" w:lineRule="auto"/>
              <w:jc w:val="center"/>
            </w:pPr>
            <w:r>
              <w:rPr>
                <w:rFonts w:ascii="Times New Roman" w:hAnsi="Times New Roman" w:eastAsia="宋体"/>
                <w:b w:val="0"/>
                <w:i w:val="0"/>
                <w:sz w:val="21"/>
              </w:rPr>
              <w:t>care_level</w:t>
            </w:r>
          </w:p>
        </w:tc>
        <w:tc>
          <w:tcPr>
            <w:tcW w:w="1814" w:type="dxa"/>
            <w:vAlign w:val="center"/>
          </w:tcPr>
          <w:p w14:paraId="10661A4D">
            <w:pPr>
              <w:spacing w:line="300" w:lineRule="auto"/>
              <w:jc w:val="center"/>
            </w:pPr>
            <w:r>
              <w:rPr>
                <w:rFonts w:ascii="Times New Roman" w:hAnsi="Times New Roman" w:eastAsia="宋体"/>
                <w:b w:val="0"/>
                <w:i w:val="0"/>
                <w:sz w:val="21"/>
              </w:rPr>
              <w:t>护理等级</w:t>
            </w:r>
          </w:p>
        </w:tc>
        <w:tc>
          <w:tcPr>
            <w:tcW w:w="1814" w:type="dxa"/>
            <w:vAlign w:val="center"/>
          </w:tcPr>
          <w:p w14:paraId="2457C814">
            <w:pPr>
              <w:spacing w:line="300" w:lineRule="auto"/>
              <w:jc w:val="center"/>
            </w:pPr>
            <w:r>
              <w:rPr>
                <w:rFonts w:ascii="Times New Roman" w:hAnsi="Times New Roman" w:eastAsia="宋体"/>
                <w:b w:val="0"/>
                <w:i w:val="0"/>
                <w:sz w:val="21"/>
              </w:rPr>
              <w:t>VARCHAR</w:t>
            </w:r>
          </w:p>
        </w:tc>
        <w:tc>
          <w:tcPr>
            <w:tcW w:w="1814" w:type="dxa"/>
            <w:vAlign w:val="center"/>
          </w:tcPr>
          <w:p w14:paraId="1ECA4925">
            <w:pPr>
              <w:spacing w:line="300" w:lineRule="auto"/>
              <w:jc w:val="center"/>
            </w:pPr>
            <w:r>
              <w:rPr>
                <w:rFonts w:ascii="Times New Roman" w:hAnsi="Times New Roman" w:eastAsia="宋体"/>
                <w:b w:val="0"/>
                <w:i w:val="0"/>
                <w:sz w:val="21"/>
              </w:rPr>
              <w:t>20</w:t>
            </w:r>
          </w:p>
        </w:tc>
        <w:tc>
          <w:tcPr>
            <w:tcW w:w="1814" w:type="dxa"/>
            <w:vAlign w:val="center"/>
          </w:tcPr>
          <w:p w14:paraId="6C540518">
            <w:pPr>
              <w:spacing w:line="300" w:lineRule="auto"/>
              <w:jc w:val="center"/>
            </w:pPr>
            <w:r>
              <w:rPr>
                <w:rFonts w:ascii="Times New Roman" w:hAnsi="Times New Roman" w:eastAsia="宋体"/>
                <w:b w:val="0"/>
                <w:i w:val="0"/>
                <w:sz w:val="21"/>
              </w:rPr>
              <w:t>-</w:t>
            </w:r>
          </w:p>
        </w:tc>
      </w:tr>
      <w:tr w14:paraId="602C89BE">
        <w:trPr>
          <w:jc w:val="center"/>
        </w:trPr>
        <w:tc>
          <w:tcPr>
            <w:tcW w:w="1814" w:type="dxa"/>
            <w:vAlign w:val="center"/>
          </w:tcPr>
          <w:p w14:paraId="700E22F8">
            <w:pPr>
              <w:spacing w:line="300" w:lineRule="auto"/>
              <w:jc w:val="center"/>
            </w:pPr>
            <w:r>
              <w:rPr>
                <w:rFonts w:ascii="Times New Roman" w:hAnsi="Times New Roman" w:eastAsia="宋体"/>
                <w:b w:val="0"/>
                <w:i w:val="0"/>
                <w:sz w:val="21"/>
              </w:rPr>
              <w:t>status</w:t>
            </w:r>
          </w:p>
        </w:tc>
        <w:tc>
          <w:tcPr>
            <w:tcW w:w="1814" w:type="dxa"/>
            <w:vAlign w:val="center"/>
          </w:tcPr>
          <w:p w14:paraId="3FA6F6A9">
            <w:pPr>
              <w:spacing w:line="300" w:lineRule="auto"/>
              <w:jc w:val="center"/>
            </w:pPr>
            <w:r>
              <w:rPr>
                <w:rFonts w:ascii="Times New Roman" w:hAnsi="Times New Roman" w:eastAsia="宋体"/>
                <w:b w:val="0"/>
                <w:i w:val="0"/>
                <w:sz w:val="21"/>
              </w:rPr>
              <w:t>状态</w:t>
            </w:r>
          </w:p>
        </w:tc>
        <w:tc>
          <w:tcPr>
            <w:tcW w:w="1814" w:type="dxa"/>
            <w:vAlign w:val="center"/>
          </w:tcPr>
          <w:p w14:paraId="36772DA2">
            <w:pPr>
              <w:spacing w:line="300" w:lineRule="auto"/>
              <w:jc w:val="center"/>
            </w:pPr>
            <w:r>
              <w:rPr>
                <w:rFonts w:ascii="Times New Roman" w:hAnsi="Times New Roman" w:eastAsia="宋体"/>
                <w:b w:val="0"/>
                <w:i w:val="0"/>
                <w:sz w:val="21"/>
              </w:rPr>
              <w:t>VARCHAR</w:t>
            </w:r>
          </w:p>
        </w:tc>
        <w:tc>
          <w:tcPr>
            <w:tcW w:w="1814" w:type="dxa"/>
            <w:vAlign w:val="center"/>
          </w:tcPr>
          <w:p w14:paraId="20106076">
            <w:pPr>
              <w:spacing w:line="300" w:lineRule="auto"/>
              <w:jc w:val="center"/>
            </w:pPr>
            <w:r>
              <w:rPr>
                <w:rFonts w:ascii="Times New Roman" w:hAnsi="Times New Roman" w:eastAsia="宋体"/>
                <w:b w:val="0"/>
                <w:i w:val="0"/>
                <w:sz w:val="21"/>
              </w:rPr>
              <w:t>20</w:t>
            </w:r>
          </w:p>
        </w:tc>
        <w:tc>
          <w:tcPr>
            <w:tcW w:w="1814" w:type="dxa"/>
            <w:vAlign w:val="center"/>
          </w:tcPr>
          <w:p w14:paraId="6F6801C3">
            <w:pPr>
              <w:spacing w:line="300" w:lineRule="auto"/>
              <w:jc w:val="center"/>
            </w:pPr>
            <w:r>
              <w:rPr>
                <w:rFonts w:ascii="Times New Roman" w:hAnsi="Times New Roman" w:eastAsia="宋体"/>
                <w:b w:val="0"/>
                <w:i w:val="0"/>
                <w:sz w:val="21"/>
              </w:rPr>
              <w:t>-</w:t>
            </w:r>
          </w:p>
        </w:tc>
      </w:tr>
      <w:tr w14:paraId="0CAF271C">
        <w:trPr>
          <w:jc w:val="center"/>
        </w:trPr>
        <w:tc>
          <w:tcPr>
            <w:tcW w:w="1814" w:type="dxa"/>
            <w:vAlign w:val="center"/>
          </w:tcPr>
          <w:p w14:paraId="44FE7321">
            <w:pPr>
              <w:spacing w:line="300" w:lineRule="auto"/>
              <w:jc w:val="center"/>
            </w:pPr>
            <w:r>
              <w:rPr>
                <w:rFonts w:ascii="Times New Roman" w:hAnsi="Times New Roman" w:eastAsia="宋体"/>
                <w:b w:val="0"/>
                <w:i w:val="0"/>
                <w:sz w:val="21"/>
              </w:rPr>
              <w:t>remark</w:t>
            </w:r>
          </w:p>
        </w:tc>
        <w:tc>
          <w:tcPr>
            <w:tcW w:w="1814" w:type="dxa"/>
            <w:vAlign w:val="center"/>
          </w:tcPr>
          <w:p w14:paraId="0733233E">
            <w:pPr>
              <w:spacing w:line="300" w:lineRule="auto"/>
              <w:jc w:val="center"/>
            </w:pPr>
            <w:r>
              <w:rPr>
                <w:rFonts w:ascii="Times New Roman" w:hAnsi="Times New Roman" w:eastAsia="宋体"/>
                <w:b w:val="0"/>
                <w:i w:val="0"/>
                <w:sz w:val="21"/>
              </w:rPr>
              <w:t>备注</w:t>
            </w:r>
          </w:p>
        </w:tc>
        <w:tc>
          <w:tcPr>
            <w:tcW w:w="1814" w:type="dxa"/>
            <w:vAlign w:val="center"/>
          </w:tcPr>
          <w:p w14:paraId="2820183D">
            <w:pPr>
              <w:spacing w:line="300" w:lineRule="auto"/>
              <w:jc w:val="center"/>
            </w:pPr>
            <w:r>
              <w:rPr>
                <w:rFonts w:ascii="Times New Roman" w:hAnsi="Times New Roman" w:eastAsia="宋体"/>
                <w:b w:val="0"/>
                <w:i w:val="0"/>
                <w:sz w:val="21"/>
              </w:rPr>
              <w:t>VARCHAR</w:t>
            </w:r>
          </w:p>
        </w:tc>
        <w:tc>
          <w:tcPr>
            <w:tcW w:w="1814" w:type="dxa"/>
            <w:vAlign w:val="center"/>
          </w:tcPr>
          <w:p w14:paraId="12522872">
            <w:pPr>
              <w:spacing w:line="300" w:lineRule="auto"/>
              <w:jc w:val="center"/>
            </w:pPr>
            <w:r>
              <w:rPr>
                <w:rFonts w:ascii="Times New Roman" w:hAnsi="Times New Roman" w:eastAsia="宋体"/>
                <w:b w:val="0"/>
                <w:i w:val="0"/>
                <w:sz w:val="21"/>
              </w:rPr>
              <w:t>200</w:t>
            </w:r>
          </w:p>
        </w:tc>
        <w:tc>
          <w:tcPr>
            <w:tcW w:w="1814" w:type="dxa"/>
            <w:vAlign w:val="center"/>
          </w:tcPr>
          <w:p w14:paraId="5CE20277">
            <w:pPr>
              <w:spacing w:line="300" w:lineRule="auto"/>
              <w:jc w:val="center"/>
            </w:pPr>
            <w:r>
              <w:rPr>
                <w:rFonts w:ascii="Times New Roman" w:hAnsi="Times New Roman" w:eastAsia="宋体"/>
                <w:b w:val="0"/>
                <w:i w:val="0"/>
                <w:sz w:val="21"/>
              </w:rPr>
              <w:t>-</w:t>
            </w:r>
          </w:p>
        </w:tc>
      </w:tr>
    </w:tbl>
    <w:p w14:paraId="7C8A8AC4">
      <w:pPr>
        <w:spacing w:before="60" w:after="60" w:line="360" w:lineRule="auto"/>
        <w:jc w:val="center"/>
      </w:pPr>
      <w:r>
        <w:rPr>
          <w:rFonts w:ascii="Times New Roman" w:hAnsi="Times New Roman" w:eastAsia="黑体"/>
          <w:b w:val="0"/>
          <w:i w:val="0"/>
          <w:sz w:val="21"/>
        </w:rPr>
        <w:t>表4.3 护理记录表（care_record表）</w:t>
      </w:r>
    </w:p>
    <w:tbl>
      <w:tblPr>
        <w:tblStyle w:val="32"/>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814"/>
        <w:gridCol w:w="1814"/>
        <w:gridCol w:w="1814"/>
        <w:gridCol w:w="1814"/>
        <w:gridCol w:w="1814"/>
      </w:tblGrid>
      <w:tr w14:paraId="0883D9CE">
        <w:trPr>
          <w:jc w:val="center"/>
        </w:trPr>
        <w:tc>
          <w:tcPr>
            <w:tcW w:w="1814" w:type="dxa"/>
            <w:shd w:val="clear" w:color="auto" w:fill="D9D9D9"/>
            <w:vAlign w:val="center"/>
          </w:tcPr>
          <w:p w14:paraId="10BC4635">
            <w:pPr>
              <w:spacing w:line="300" w:lineRule="auto"/>
              <w:jc w:val="center"/>
            </w:pPr>
            <w:r>
              <w:rPr>
                <w:rFonts w:ascii="Times New Roman" w:hAnsi="Times New Roman" w:eastAsia="黑体"/>
                <w:b/>
                <w:i w:val="0"/>
                <w:sz w:val="21"/>
              </w:rPr>
              <w:t>字段名称</w:t>
            </w:r>
          </w:p>
        </w:tc>
        <w:tc>
          <w:tcPr>
            <w:tcW w:w="1814" w:type="dxa"/>
            <w:shd w:val="clear" w:color="auto" w:fill="D9D9D9"/>
            <w:vAlign w:val="center"/>
          </w:tcPr>
          <w:p w14:paraId="4E8161C8">
            <w:pPr>
              <w:spacing w:line="300" w:lineRule="auto"/>
              <w:jc w:val="center"/>
            </w:pPr>
            <w:r>
              <w:rPr>
                <w:rFonts w:ascii="Times New Roman" w:hAnsi="Times New Roman" w:eastAsia="黑体"/>
                <w:b/>
                <w:i w:val="0"/>
                <w:sz w:val="21"/>
              </w:rPr>
              <w:t>字段意义</w:t>
            </w:r>
          </w:p>
        </w:tc>
        <w:tc>
          <w:tcPr>
            <w:tcW w:w="1814" w:type="dxa"/>
            <w:shd w:val="clear" w:color="auto" w:fill="D9D9D9"/>
            <w:vAlign w:val="center"/>
          </w:tcPr>
          <w:p w14:paraId="22C6B492">
            <w:pPr>
              <w:spacing w:line="300" w:lineRule="auto"/>
              <w:jc w:val="center"/>
            </w:pPr>
            <w:r>
              <w:rPr>
                <w:rFonts w:ascii="Times New Roman" w:hAnsi="Times New Roman" w:eastAsia="黑体"/>
                <w:b/>
                <w:i w:val="0"/>
                <w:sz w:val="21"/>
              </w:rPr>
              <w:t>数据类型</w:t>
            </w:r>
          </w:p>
        </w:tc>
        <w:tc>
          <w:tcPr>
            <w:tcW w:w="1814" w:type="dxa"/>
            <w:shd w:val="clear" w:color="auto" w:fill="D9D9D9"/>
            <w:vAlign w:val="center"/>
          </w:tcPr>
          <w:p w14:paraId="0AF973A5">
            <w:pPr>
              <w:spacing w:line="300" w:lineRule="auto"/>
              <w:jc w:val="center"/>
            </w:pPr>
            <w:r>
              <w:rPr>
                <w:rFonts w:ascii="Times New Roman" w:hAnsi="Times New Roman" w:eastAsia="黑体"/>
                <w:b/>
                <w:i w:val="0"/>
                <w:sz w:val="21"/>
              </w:rPr>
              <w:t>长度</w:t>
            </w:r>
          </w:p>
        </w:tc>
        <w:tc>
          <w:tcPr>
            <w:tcW w:w="1814" w:type="dxa"/>
            <w:shd w:val="clear" w:color="auto" w:fill="D9D9D9"/>
            <w:vAlign w:val="center"/>
          </w:tcPr>
          <w:p w14:paraId="0CFDCB68">
            <w:pPr>
              <w:spacing w:line="300" w:lineRule="auto"/>
              <w:jc w:val="center"/>
            </w:pPr>
            <w:r>
              <w:rPr>
                <w:rFonts w:ascii="Times New Roman" w:hAnsi="Times New Roman" w:eastAsia="黑体"/>
                <w:b/>
                <w:i w:val="0"/>
                <w:sz w:val="21"/>
              </w:rPr>
              <w:t>完整性约束</w:t>
            </w:r>
          </w:p>
        </w:tc>
      </w:tr>
      <w:tr w14:paraId="3E19DBF8">
        <w:trPr>
          <w:jc w:val="center"/>
        </w:trPr>
        <w:tc>
          <w:tcPr>
            <w:tcW w:w="1814" w:type="dxa"/>
            <w:vAlign w:val="center"/>
          </w:tcPr>
          <w:p w14:paraId="225CC472">
            <w:pPr>
              <w:spacing w:line="300" w:lineRule="auto"/>
              <w:jc w:val="center"/>
            </w:pPr>
            <w:r>
              <w:rPr>
                <w:rFonts w:ascii="Times New Roman" w:hAnsi="Times New Roman" w:eastAsia="宋体"/>
                <w:b w:val="0"/>
                <w:i w:val="0"/>
                <w:sz w:val="21"/>
              </w:rPr>
              <w:t>id</w:t>
            </w:r>
          </w:p>
        </w:tc>
        <w:tc>
          <w:tcPr>
            <w:tcW w:w="1814" w:type="dxa"/>
            <w:vAlign w:val="center"/>
          </w:tcPr>
          <w:p w14:paraId="7443FFB0">
            <w:pPr>
              <w:spacing w:line="300" w:lineRule="auto"/>
              <w:jc w:val="center"/>
            </w:pPr>
            <w:r>
              <w:rPr>
                <w:rFonts w:ascii="Times New Roman" w:hAnsi="Times New Roman" w:eastAsia="宋体"/>
                <w:b w:val="0"/>
                <w:i w:val="0"/>
                <w:sz w:val="21"/>
              </w:rPr>
              <w:t>记录ID</w:t>
            </w:r>
          </w:p>
        </w:tc>
        <w:tc>
          <w:tcPr>
            <w:tcW w:w="1814" w:type="dxa"/>
            <w:vAlign w:val="center"/>
          </w:tcPr>
          <w:p w14:paraId="30335AE9">
            <w:pPr>
              <w:spacing w:line="300" w:lineRule="auto"/>
              <w:jc w:val="center"/>
            </w:pPr>
            <w:r>
              <w:rPr>
                <w:rFonts w:ascii="Times New Roman" w:hAnsi="Times New Roman" w:eastAsia="宋体"/>
                <w:b w:val="0"/>
                <w:i w:val="0"/>
                <w:sz w:val="21"/>
              </w:rPr>
              <w:t>BIGINT</w:t>
            </w:r>
          </w:p>
        </w:tc>
        <w:tc>
          <w:tcPr>
            <w:tcW w:w="1814" w:type="dxa"/>
            <w:vAlign w:val="center"/>
          </w:tcPr>
          <w:p w14:paraId="5EDA6D80">
            <w:pPr>
              <w:spacing w:line="300" w:lineRule="auto"/>
              <w:jc w:val="center"/>
            </w:pPr>
            <w:r>
              <w:rPr>
                <w:rFonts w:ascii="Times New Roman" w:hAnsi="Times New Roman" w:eastAsia="宋体"/>
                <w:b w:val="0"/>
                <w:i w:val="0"/>
                <w:sz w:val="21"/>
              </w:rPr>
              <w:t>-</w:t>
            </w:r>
          </w:p>
        </w:tc>
        <w:tc>
          <w:tcPr>
            <w:tcW w:w="1814" w:type="dxa"/>
            <w:vAlign w:val="center"/>
          </w:tcPr>
          <w:p w14:paraId="123B655A">
            <w:pPr>
              <w:spacing w:line="300" w:lineRule="auto"/>
              <w:jc w:val="center"/>
            </w:pPr>
            <w:r>
              <w:rPr>
                <w:rFonts w:ascii="Times New Roman" w:hAnsi="Times New Roman" w:eastAsia="宋体"/>
                <w:b w:val="0"/>
                <w:i w:val="0"/>
                <w:sz w:val="21"/>
              </w:rPr>
              <w:t>主键，自增</w:t>
            </w:r>
          </w:p>
        </w:tc>
      </w:tr>
      <w:tr w14:paraId="3AF4AB91">
        <w:trPr>
          <w:jc w:val="center"/>
        </w:trPr>
        <w:tc>
          <w:tcPr>
            <w:tcW w:w="1814" w:type="dxa"/>
            <w:vAlign w:val="center"/>
          </w:tcPr>
          <w:p w14:paraId="05379B80">
            <w:pPr>
              <w:spacing w:line="300" w:lineRule="auto"/>
              <w:jc w:val="center"/>
            </w:pPr>
            <w:r>
              <w:rPr>
                <w:rFonts w:ascii="Times New Roman" w:hAnsi="Times New Roman" w:eastAsia="宋体"/>
                <w:b w:val="0"/>
                <w:i w:val="0"/>
                <w:sz w:val="21"/>
              </w:rPr>
              <w:t>elder_id</w:t>
            </w:r>
          </w:p>
        </w:tc>
        <w:tc>
          <w:tcPr>
            <w:tcW w:w="1814" w:type="dxa"/>
            <w:vAlign w:val="center"/>
          </w:tcPr>
          <w:p w14:paraId="6E8F4A46">
            <w:pPr>
              <w:spacing w:line="300" w:lineRule="auto"/>
              <w:jc w:val="center"/>
            </w:pPr>
            <w:r>
              <w:rPr>
                <w:rFonts w:ascii="Times New Roman" w:hAnsi="Times New Roman" w:eastAsia="宋体"/>
                <w:b w:val="0"/>
                <w:i w:val="0"/>
                <w:sz w:val="21"/>
              </w:rPr>
              <w:t>长者ID</w:t>
            </w:r>
          </w:p>
        </w:tc>
        <w:tc>
          <w:tcPr>
            <w:tcW w:w="1814" w:type="dxa"/>
            <w:vAlign w:val="center"/>
          </w:tcPr>
          <w:p w14:paraId="5CCEFA2E">
            <w:pPr>
              <w:spacing w:line="300" w:lineRule="auto"/>
              <w:jc w:val="center"/>
            </w:pPr>
            <w:r>
              <w:rPr>
                <w:rFonts w:ascii="Times New Roman" w:hAnsi="Times New Roman" w:eastAsia="宋体"/>
                <w:b w:val="0"/>
                <w:i w:val="0"/>
                <w:sz w:val="21"/>
              </w:rPr>
              <w:t>BIGINT</w:t>
            </w:r>
          </w:p>
        </w:tc>
        <w:tc>
          <w:tcPr>
            <w:tcW w:w="1814" w:type="dxa"/>
            <w:vAlign w:val="center"/>
          </w:tcPr>
          <w:p w14:paraId="25B751F8">
            <w:pPr>
              <w:spacing w:line="300" w:lineRule="auto"/>
              <w:jc w:val="center"/>
            </w:pPr>
            <w:r>
              <w:rPr>
                <w:rFonts w:ascii="Times New Roman" w:hAnsi="Times New Roman" w:eastAsia="宋体"/>
                <w:b w:val="0"/>
                <w:i w:val="0"/>
                <w:sz w:val="21"/>
              </w:rPr>
              <w:t>-</w:t>
            </w:r>
          </w:p>
        </w:tc>
        <w:tc>
          <w:tcPr>
            <w:tcW w:w="1814" w:type="dxa"/>
            <w:vAlign w:val="center"/>
          </w:tcPr>
          <w:p w14:paraId="7F13DE3E">
            <w:pPr>
              <w:spacing w:line="300" w:lineRule="auto"/>
              <w:jc w:val="center"/>
            </w:pPr>
            <w:r>
              <w:rPr>
                <w:rFonts w:ascii="Times New Roman" w:hAnsi="Times New Roman" w:eastAsia="宋体"/>
                <w:b w:val="0"/>
                <w:i w:val="0"/>
                <w:sz w:val="21"/>
              </w:rPr>
              <w:t>非空</w:t>
            </w:r>
          </w:p>
        </w:tc>
      </w:tr>
      <w:tr w14:paraId="67227C17">
        <w:trPr>
          <w:jc w:val="center"/>
        </w:trPr>
        <w:tc>
          <w:tcPr>
            <w:tcW w:w="1814" w:type="dxa"/>
            <w:vAlign w:val="center"/>
          </w:tcPr>
          <w:p w14:paraId="32B3998F">
            <w:pPr>
              <w:spacing w:line="300" w:lineRule="auto"/>
              <w:jc w:val="center"/>
            </w:pPr>
            <w:r>
              <w:rPr>
                <w:rFonts w:ascii="Times New Roman" w:hAnsi="Times New Roman" w:eastAsia="宋体"/>
                <w:b w:val="0"/>
                <w:i w:val="0"/>
                <w:sz w:val="21"/>
              </w:rPr>
              <w:t>nurse_id</w:t>
            </w:r>
          </w:p>
        </w:tc>
        <w:tc>
          <w:tcPr>
            <w:tcW w:w="1814" w:type="dxa"/>
            <w:vAlign w:val="center"/>
          </w:tcPr>
          <w:p w14:paraId="70CA275F">
            <w:pPr>
              <w:spacing w:line="300" w:lineRule="auto"/>
              <w:jc w:val="center"/>
            </w:pPr>
            <w:r>
              <w:rPr>
                <w:rFonts w:ascii="Times New Roman" w:hAnsi="Times New Roman" w:eastAsia="宋体"/>
                <w:b w:val="0"/>
                <w:i w:val="0"/>
                <w:sz w:val="21"/>
              </w:rPr>
              <w:t>护工ID</w:t>
            </w:r>
          </w:p>
        </w:tc>
        <w:tc>
          <w:tcPr>
            <w:tcW w:w="1814" w:type="dxa"/>
            <w:vAlign w:val="center"/>
          </w:tcPr>
          <w:p w14:paraId="1774290C">
            <w:pPr>
              <w:spacing w:line="300" w:lineRule="auto"/>
              <w:jc w:val="center"/>
            </w:pPr>
            <w:r>
              <w:rPr>
                <w:rFonts w:ascii="Times New Roman" w:hAnsi="Times New Roman" w:eastAsia="宋体"/>
                <w:b w:val="0"/>
                <w:i w:val="0"/>
                <w:sz w:val="21"/>
              </w:rPr>
              <w:t>BIGINT</w:t>
            </w:r>
          </w:p>
        </w:tc>
        <w:tc>
          <w:tcPr>
            <w:tcW w:w="1814" w:type="dxa"/>
            <w:vAlign w:val="center"/>
          </w:tcPr>
          <w:p w14:paraId="144851E9">
            <w:pPr>
              <w:spacing w:line="300" w:lineRule="auto"/>
              <w:jc w:val="center"/>
            </w:pPr>
            <w:r>
              <w:rPr>
                <w:rFonts w:ascii="Times New Roman" w:hAnsi="Times New Roman" w:eastAsia="宋体"/>
                <w:b w:val="0"/>
                <w:i w:val="0"/>
                <w:sz w:val="21"/>
              </w:rPr>
              <w:t>-</w:t>
            </w:r>
          </w:p>
        </w:tc>
        <w:tc>
          <w:tcPr>
            <w:tcW w:w="1814" w:type="dxa"/>
            <w:vAlign w:val="center"/>
          </w:tcPr>
          <w:p w14:paraId="78B4FBF9">
            <w:pPr>
              <w:spacing w:line="300" w:lineRule="auto"/>
              <w:jc w:val="center"/>
            </w:pPr>
            <w:r>
              <w:rPr>
                <w:rFonts w:ascii="Times New Roman" w:hAnsi="Times New Roman" w:eastAsia="宋体"/>
                <w:b w:val="0"/>
                <w:i w:val="0"/>
                <w:sz w:val="21"/>
              </w:rPr>
              <w:t>非空</w:t>
            </w:r>
          </w:p>
        </w:tc>
      </w:tr>
      <w:tr w14:paraId="2A2F205C">
        <w:trPr>
          <w:jc w:val="center"/>
        </w:trPr>
        <w:tc>
          <w:tcPr>
            <w:tcW w:w="1814" w:type="dxa"/>
            <w:vAlign w:val="center"/>
          </w:tcPr>
          <w:p w14:paraId="2BCE221A">
            <w:pPr>
              <w:spacing w:line="300" w:lineRule="auto"/>
              <w:jc w:val="center"/>
            </w:pPr>
            <w:r>
              <w:rPr>
                <w:rFonts w:ascii="Times New Roman" w:hAnsi="Times New Roman" w:eastAsia="宋体"/>
                <w:b w:val="0"/>
                <w:i w:val="0"/>
                <w:sz w:val="21"/>
              </w:rPr>
              <w:t>content</w:t>
            </w:r>
          </w:p>
        </w:tc>
        <w:tc>
          <w:tcPr>
            <w:tcW w:w="1814" w:type="dxa"/>
            <w:vAlign w:val="center"/>
          </w:tcPr>
          <w:p w14:paraId="28734005">
            <w:pPr>
              <w:spacing w:line="300" w:lineRule="auto"/>
              <w:jc w:val="center"/>
            </w:pPr>
            <w:r>
              <w:rPr>
                <w:rFonts w:ascii="Times New Roman" w:hAnsi="Times New Roman" w:eastAsia="宋体"/>
                <w:b w:val="0"/>
                <w:i w:val="0"/>
                <w:sz w:val="21"/>
              </w:rPr>
              <w:t>护理内容</w:t>
            </w:r>
          </w:p>
        </w:tc>
        <w:tc>
          <w:tcPr>
            <w:tcW w:w="1814" w:type="dxa"/>
            <w:vAlign w:val="center"/>
          </w:tcPr>
          <w:p w14:paraId="63FBAF5A">
            <w:pPr>
              <w:spacing w:line="300" w:lineRule="auto"/>
              <w:jc w:val="center"/>
            </w:pPr>
            <w:r>
              <w:rPr>
                <w:rFonts w:ascii="Times New Roman" w:hAnsi="Times New Roman" w:eastAsia="宋体"/>
                <w:b w:val="0"/>
                <w:i w:val="0"/>
                <w:sz w:val="21"/>
              </w:rPr>
              <w:t>VARCHAR</w:t>
            </w:r>
          </w:p>
        </w:tc>
        <w:tc>
          <w:tcPr>
            <w:tcW w:w="1814" w:type="dxa"/>
            <w:vAlign w:val="center"/>
          </w:tcPr>
          <w:p w14:paraId="3663221F">
            <w:pPr>
              <w:spacing w:line="300" w:lineRule="auto"/>
              <w:jc w:val="center"/>
            </w:pPr>
            <w:r>
              <w:rPr>
                <w:rFonts w:ascii="Times New Roman" w:hAnsi="Times New Roman" w:eastAsia="宋体"/>
                <w:b w:val="0"/>
                <w:i w:val="0"/>
                <w:sz w:val="21"/>
              </w:rPr>
              <w:t>500</w:t>
            </w:r>
          </w:p>
        </w:tc>
        <w:tc>
          <w:tcPr>
            <w:tcW w:w="1814" w:type="dxa"/>
            <w:vAlign w:val="center"/>
          </w:tcPr>
          <w:p w14:paraId="15015499">
            <w:pPr>
              <w:spacing w:line="300" w:lineRule="auto"/>
              <w:jc w:val="center"/>
            </w:pPr>
            <w:r>
              <w:rPr>
                <w:rFonts w:ascii="Times New Roman" w:hAnsi="Times New Roman" w:eastAsia="宋体"/>
                <w:b w:val="0"/>
                <w:i w:val="0"/>
                <w:sz w:val="21"/>
              </w:rPr>
              <w:t>-</w:t>
            </w:r>
          </w:p>
        </w:tc>
      </w:tr>
      <w:tr w14:paraId="1FC82212">
        <w:trPr>
          <w:jc w:val="center"/>
        </w:trPr>
        <w:tc>
          <w:tcPr>
            <w:tcW w:w="1814" w:type="dxa"/>
            <w:vAlign w:val="center"/>
          </w:tcPr>
          <w:p w14:paraId="116D650C">
            <w:pPr>
              <w:spacing w:line="300" w:lineRule="auto"/>
              <w:jc w:val="center"/>
            </w:pPr>
            <w:r>
              <w:rPr>
                <w:rFonts w:ascii="Times New Roman" w:hAnsi="Times New Roman" w:eastAsia="宋体"/>
                <w:b w:val="0"/>
                <w:i w:val="0"/>
                <w:sz w:val="21"/>
              </w:rPr>
              <w:t>attachment_url</w:t>
            </w:r>
          </w:p>
        </w:tc>
        <w:tc>
          <w:tcPr>
            <w:tcW w:w="1814" w:type="dxa"/>
            <w:vAlign w:val="center"/>
          </w:tcPr>
          <w:p w14:paraId="4CDF17D9">
            <w:pPr>
              <w:spacing w:line="300" w:lineRule="auto"/>
              <w:jc w:val="center"/>
            </w:pPr>
            <w:r>
              <w:rPr>
                <w:rFonts w:ascii="Times New Roman" w:hAnsi="Times New Roman" w:eastAsia="宋体"/>
                <w:b w:val="0"/>
                <w:i w:val="0"/>
                <w:sz w:val="21"/>
              </w:rPr>
              <w:t>附件URL</w:t>
            </w:r>
          </w:p>
        </w:tc>
        <w:tc>
          <w:tcPr>
            <w:tcW w:w="1814" w:type="dxa"/>
            <w:vAlign w:val="center"/>
          </w:tcPr>
          <w:p w14:paraId="470604E8">
            <w:pPr>
              <w:spacing w:line="300" w:lineRule="auto"/>
              <w:jc w:val="center"/>
            </w:pPr>
            <w:r>
              <w:rPr>
                <w:rFonts w:ascii="Times New Roman" w:hAnsi="Times New Roman" w:eastAsia="宋体"/>
                <w:b w:val="0"/>
                <w:i w:val="0"/>
                <w:sz w:val="21"/>
              </w:rPr>
              <w:t>VARCHAR</w:t>
            </w:r>
          </w:p>
        </w:tc>
        <w:tc>
          <w:tcPr>
            <w:tcW w:w="1814" w:type="dxa"/>
            <w:vAlign w:val="center"/>
          </w:tcPr>
          <w:p w14:paraId="3E365CF5">
            <w:pPr>
              <w:spacing w:line="300" w:lineRule="auto"/>
              <w:jc w:val="center"/>
            </w:pPr>
            <w:r>
              <w:rPr>
                <w:rFonts w:ascii="Times New Roman" w:hAnsi="Times New Roman" w:eastAsia="宋体"/>
                <w:b w:val="0"/>
                <w:i w:val="0"/>
                <w:sz w:val="21"/>
              </w:rPr>
              <w:t>200</w:t>
            </w:r>
          </w:p>
        </w:tc>
        <w:tc>
          <w:tcPr>
            <w:tcW w:w="1814" w:type="dxa"/>
            <w:vAlign w:val="center"/>
          </w:tcPr>
          <w:p w14:paraId="451223C1">
            <w:pPr>
              <w:spacing w:line="300" w:lineRule="auto"/>
              <w:jc w:val="center"/>
            </w:pPr>
            <w:r>
              <w:rPr>
                <w:rFonts w:ascii="Times New Roman" w:hAnsi="Times New Roman" w:eastAsia="宋体"/>
                <w:b w:val="0"/>
                <w:i w:val="0"/>
                <w:sz w:val="21"/>
              </w:rPr>
              <w:t>-</w:t>
            </w:r>
          </w:p>
        </w:tc>
      </w:tr>
      <w:tr w14:paraId="752FE0F5">
        <w:trPr>
          <w:jc w:val="center"/>
        </w:trPr>
        <w:tc>
          <w:tcPr>
            <w:tcW w:w="1814" w:type="dxa"/>
            <w:vAlign w:val="center"/>
          </w:tcPr>
          <w:p w14:paraId="6316A7F4">
            <w:pPr>
              <w:spacing w:line="300" w:lineRule="auto"/>
              <w:jc w:val="center"/>
            </w:pPr>
            <w:r>
              <w:rPr>
                <w:rFonts w:ascii="Times New Roman" w:hAnsi="Times New Roman" w:eastAsia="宋体"/>
                <w:b w:val="0"/>
                <w:i w:val="0"/>
                <w:sz w:val="21"/>
              </w:rPr>
              <w:t>record_time</w:t>
            </w:r>
          </w:p>
        </w:tc>
        <w:tc>
          <w:tcPr>
            <w:tcW w:w="1814" w:type="dxa"/>
            <w:vAlign w:val="center"/>
          </w:tcPr>
          <w:p w14:paraId="6D2E132C">
            <w:pPr>
              <w:spacing w:line="300" w:lineRule="auto"/>
              <w:jc w:val="center"/>
            </w:pPr>
            <w:r>
              <w:rPr>
                <w:rFonts w:ascii="Times New Roman" w:hAnsi="Times New Roman" w:eastAsia="宋体"/>
                <w:b w:val="0"/>
                <w:i w:val="0"/>
                <w:sz w:val="21"/>
              </w:rPr>
              <w:t>记录时间</w:t>
            </w:r>
          </w:p>
        </w:tc>
        <w:tc>
          <w:tcPr>
            <w:tcW w:w="1814" w:type="dxa"/>
            <w:vAlign w:val="center"/>
          </w:tcPr>
          <w:p w14:paraId="0ADB26A0">
            <w:pPr>
              <w:spacing w:line="300" w:lineRule="auto"/>
              <w:jc w:val="center"/>
            </w:pPr>
            <w:r>
              <w:rPr>
                <w:rFonts w:ascii="Times New Roman" w:hAnsi="Times New Roman" w:eastAsia="宋体"/>
                <w:b w:val="0"/>
                <w:i w:val="0"/>
                <w:sz w:val="21"/>
              </w:rPr>
              <w:t>DATETIME</w:t>
            </w:r>
          </w:p>
        </w:tc>
        <w:tc>
          <w:tcPr>
            <w:tcW w:w="1814" w:type="dxa"/>
            <w:vAlign w:val="center"/>
          </w:tcPr>
          <w:p w14:paraId="6326A5C9">
            <w:pPr>
              <w:spacing w:line="300" w:lineRule="auto"/>
              <w:jc w:val="center"/>
            </w:pPr>
            <w:r>
              <w:rPr>
                <w:rFonts w:ascii="Times New Roman" w:hAnsi="Times New Roman" w:eastAsia="宋体"/>
                <w:b w:val="0"/>
                <w:i w:val="0"/>
                <w:sz w:val="21"/>
              </w:rPr>
              <w:t>-</w:t>
            </w:r>
          </w:p>
        </w:tc>
        <w:tc>
          <w:tcPr>
            <w:tcW w:w="1814" w:type="dxa"/>
            <w:vAlign w:val="center"/>
          </w:tcPr>
          <w:p w14:paraId="27B7DC31">
            <w:pPr>
              <w:spacing w:line="300" w:lineRule="auto"/>
              <w:jc w:val="center"/>
            </w:pPr>
            <w:r>
              <w:rPr>
                <w:rFonts w:ascii="Times New Roman" w:hAnsi="Times New Roman" w:eastAsia="宋体"/>
                <w:b w:val="0"/>
                <w:i w:val="0"/>
                <w:sz w:val="21"/>
              </w:rPr>
              <w:t>-</w:t>
            </w:r>
          </w:p>
        </w:tc>
      </w:tr>
      <w:tr w14:paraId="693544B8">
        <w:trPr>
          <w:jc w:val="center"/>
        </w:trPr>
        <w:tc>
          <w:tcPr>
            <w:tcW w:w="1814" w:type="dxa"/>
            <w:vAlign w:val="center"/>
          </w:tcPr>
          <w:p w14:paraId="2C4237F9">
            <w:pPr>
              <w:spacing w:line="300" w:lineRule="auto"/>
              <w:jc w:val="center"/>
            </w:pPr>
            <w:r>
              <w:rPr>
                <w:rFonts w:ascii="Times New Roman" w:hAnsi="Times New Roman" w:eastAsia="宋体"/>
                <w:b w:val="0"/>
                <w:i w:val="0"/>
                <w:sz w:val="21"/>
              </w:rPr>
              <w:t>created_at</w:t>
            </w:r>
          </w:p>
        </w:tc>
        <w:tc>
          <w:tcPr>
            <w:tcW w:w="1814" w:type="dxa"/>
            <w:vAlign w:val="center"/>
          </w:tcPr>
          <w:p w14:paraId="4A249BA4">
            <w:pPr>
              <w:spacing w:line="300" w:lineRule="auto"/>
              <w:jc w:val="center"/>
            </w:pPr>
            <w:r>
              <w:rPr>
                <w:rFonts w:ascii="Times New Roman" w:hAnsi="Times New Roman" w:eastAsia="宋体"/>
                <w:b w:val="0"/>
                <w:i w:val="0"/>
                <w:sz w:val="21"/>
              </w:rPr>
              <w:t>创建时间</w:t>
            </w:r>
          </w:p>
        </w:tc>
        <w:tc>
          <w:tcPr>
            <w:tcW w:w="1814" w:type="dxa"/>
            <w:vAlign w:val="center"/>
          </w:tcPr>
          <w:p w14:paraId="77C36DB6">
            <w:pPr>
              <w:spacing w:line="300" w:lineRule="auto"/>
              <w:jc w:val="center"/>
            </w:pPr>
            <w:r>
              <w:rPr>
                <w:rFonts w:ascii="Times New Roman" w:hAnsi="Times New Roman" w:eastAsia="宋体"/>
                <w:b w:val="0"/>
                <w:i w:val="0"/>
                <w:sz w:val="21"/>
              </w:rPr>
              <w:t>DATETIME</w:t>
            </w:r>
          </w:p>
        </w:tc>
        <w:tc>
          <w:tcPr>
            <w:tcW w:w="1814" w:type="dxa"/>
            <w:vAlign w:val="center"/>
          </w:tcPr>
          <w:p w14:paraId="74D7F3A9">
            <w:pPr>
              <w:spacing w:line="300" w:lineRule="auto"/>
              <w:jc w:val="center"/>
            </w:pPr>
            <w:r>
              <w:rPr>
                <w:rFonts w:ascii="Times New Roman" w:hAnsi="Times New Roman" w:eastAsia="宋体"/>
                <w:b w:val="0"/>
                <w:i w:val="0"/>
                <w:sz w:val="21"/>
              </w:rPr>
              <w:t>-</w:t>
            </w:r>
          </w:p>
        </w:tc>
        <w:tc>
          <w:tcPr>
            <w:tcW w:w="1814" w:type="dxa"/>
            <w:vAlign w:val="center"/>
          </w:tcPr>
          <w:p w14:paraId="3BE02655">
            <w:pPr>
              <w:spacing w:line="300" w:lineRule="auto"/>
              <w:jc w:val="center"/>
            </w:pPr>
            <w:r>
              <w:rPr>
                <w:rFonts w:ascii="Times New Roman" w:hAnsi="Times New Roman" w:eastAsia="宋体"/>
                <w:b w:val="0"/>
                <w:i w:val="0"/>
                <w:sz w:val="21"/>
              </w:rPr>
              <w:t>默认当前时间</w:t>
            </w:r>
          </w:p>
        </w:tc>
      </w:tr>
    </w:tbl>
    <w:p w14:paraId="22E22FC0">
      <w:pPr>
        <w:spacing w:before="60" w:after="60" w:line="360" w:lineRule="auto"/>
        <w:jc w:val="center"/>
      </w:pPr>
      <w:r>
        <w:rPr>
          <w:rFonts w:ascii="Times New Roman" w:hAnsi="Times New Roman" w:eastAsia="黑体"/>
          <w:b w:val="0"/>
          <w:i w:val="0"/>
          <w:sz w:val="21"/>
        </w:rPr>
        <w:t>表4.4 健康记录表（health_record表）</w:t>
      </w:r>
    </w:p>
    <w:tbl>
      <w:tblPr>
        <w:tblStyle w:val="32"/>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814"/>
        <w:gridCol w:w="1814"/>
        <w:gridCol w:w="1814"/>
        <w:gridCol w:w="1814"/>
        <w:gridCol w:w="1814"/>
      </w:tblGrid>
      <w:tr w14:paraId="358F5359">
        <w:trPr>
          <w:jc w:val="center"/>
        </w:trPr>
        <w:tc>
          <w:tcPr>
            <w:tcW w:w="1814" w:type="dxa"/>
            <w:shd w:val="clear" w:color="auto" w:fill="D9D9D9"/>
            <w:vAlign w:val="center"/>
          </w:tcPr>
          <w:p w14:paraId="432EEF79">
            <w:pPr>
              <w:spacing w:line="300" w:lineRule="auto"/>
              <w:jc w:val="center"/>
            </w:pPr>
            <w:r>
              <w:rPr>
                <w:rFonts w:ascii="Times New Roman" w:hAnsi="Times New Roman" w:eastAsia="黑体"/>
                <w:b/>
                <w:i w:val="0"/>
                <w:sz w:val="21"/>
              </w:rPr>
              <w:t>字段名称</w:t>
            </w:r>
          </w:p>
        </w:tc>
        <w:tc>
          <w:tcPr>
            <w:tcW w:w="1814" w:type="dxa"/>
            <w:shd w:val="clear" w:color="auto" w:fill="D9D9D9"/>
            <w:vAlign w:val="center"/>
          </w:tcPr>
          <w:p w14:paraId="2849EECC">
            <w:pPr>
              <w:spacing w:line="300" w:lineRule="auto"/>
              <w:jc w:val="center"/>
            </w:pPr>
            <w:r>
              <w:rPr>
                <w:rFonts w:ascii="Times New Roman" w:hAnsi="Times New Roman" w:eastAsia="黑体"/>
                <w:b/>
                <w:i w:val="0"/>
                <w:sz w:val="21"/>
              </w:rPr>
              <w:t>字段意义</w:t>
            </w:r>
          </w:p>
        </w:tc>
        <w:tc>
          <w:tcPr>
            <w:tcW w:w="1814" w:type="dxa"/>
            <w:shd w:val="clear" w:color="auto" w:fill="D9D9D9"/>
            <w:vAlign w:val="center"/>
          </w:tcPr>
          <w:p w14:paraId="6FD33E33">
            <w:pPr>
              <w:spacing w:line="300" w:lineRule="auto"/>
              <w:jc w:val="center"/>
            </w:pPr>
            <w:r>
              <w:rPr>
                <w:rFonts w:ascii="Times New Roman" w:hAnsi="Times New Roman" w:eastAsia="黑体"/>
                <w:b/>
                <w:i w:val="0"/>
                <w:sz w:val="21"/>
              </w:rPr>
              <w:t>数据类型</w:t>
            </w:r>
          </w:p>
        </w:tc>
        <w:tc>
          <w:tcPr>
            <w:tcW w:w="1814" w:type="dxa"/>
            <w:shd w:val="clear" w:color="auto" w:fill="D9D9D9"/>
            <w:vAlign w:val="center"/>
          </w:tcPr>
          <w:p w14:paraId="04016ECC">
            <w:pPr>
              <w:spacing w:line="300" w:lineRule="auto"/>
              <w:jc w:val="center"/>
            </w:pPr>
            <w:r>
              <w:rPr>
                <w:rFonts w:ascii="Times New Roman" w:hAnsi="Times New Roman" w:eastAsia="黑体"/>
                <w:b/>
                <w:i w:val="0"/>
                <w:sz w:val="21"/>
              </w:rPr>
              <w:t>长度</w:t>
            </w:r>
          </w:p>
        </w:tc>
        <w:tc>
          <w:tcPr>
            <w:tcW w:w="1814" w:type="dxa"/>
            <w:shd w:val="clear" w:color="auto" w:fill="D9D9D9"/>
            <w:vAlign w:val="center"/>
          </w:tcPr>
          <w:p w14:paraId="1DCBB860">
            <w:pPr>
              <w:spacing w:line="300" w:lineRule="auto"/>
              <w:jc w:val="center"/>
            </w:pPr>
            <w:r>
              <w:rPr>
                <w:rFonts w:ascii="Times New Roman" w:hAnsi="Times New Roman" w:eastAsia="黑体"/>
                <w:b/>
                <w:i w:val="0"/>
                <w:sz w:val="21"/>
              </w:rPr>
              <w:t>完整性约束</w:t>
            </w:r>
          </w:p>
        </w:tc>
      </w:tr>
      <w:tr w14:paraId="37A3BA97">
        <w:trPr>
          <w:jc w:val="center"/>
        </w:trPr>
        <w:tc>
          <w:tcPr>
            <w:tcW w:w="1814" w:type="dxa"/>
            <w:vAlign w:val="center"/>
          </w:tcPr>
          <w:p w14:paraId="1EA212F0">
            <w:pPr>
              <w:spacing w:line="300" w:lineRule="auto"/>
              <w:jc w:val="center"/>
            </w:pPr>
            <w:r>
              <w:rPr>
                <w:rFonts w:ascii="Times New Roman" w:hAnsi="Times New Roman" w:eastAsia="宋体"/>
                <w:b w:val="0"/>
                <w:i w:val="0"/>
                <w:sz w:val="21"/>
              </w:rPr>
              <w:t>id</w:t>
            </w:r>
          </w:p>
        </w:tc>
        <w:tc>
          <w:tcPr>
            <w:tcW w:w="1814" w:type="dxa"/>
            <w:vAlign w:val="center"/>
          </w:tcPr>
          <w:p w14:paraId="16E0F4DB">
            <w:pPr>
              <w:spacing w:line="300" w:lineRule="auto"/>
              <w:jc w:val="center"/>
            </w:pPr>
            <w:r>
              <w:rPr>
                <w:rFonts w:ascii="Times New Roman" w:hAnsi="Times New Roman" w:eastAsia="宋体"/>
                <w:b w:val="0"/>
                <w:i w:val="0"/>
                <w:sz w:val="21"/>
              </w:rPr>
              <w:t>记录ID</w:t>
            </w:r>
          </w:p>
        </w:tc>
        <w:tc>
          <w:tcPr>
            <w:tcW w:w="1814" w:type="dxa"/>
            <w:vAlign w:val="center"/>
          </w:tcPr>
          <w:p w14:paraId="350B5CC4">
            <w:pPr>
              <w:spacing w:line="300" w:lineRule="auto"/>
              <w:jc w:val="center"/>
            </w:pPr>
            <w:r>
              <w:rPr>
                <w:rFonts w:ascii="Times New Roman" w:hAnsi="Times New Roman" w:eastAsia="宋体"/>
                <w:b w:val="0"/>
                <w:i w:val="0"/>
                <w:sz w:val="21"/>
              </w:rPr>
              <w:t>BIGINT</w:t>
            </w:r>
          </w:p>
        </w:tc>
        <w:tc>
          <w:tcPr>
            <w:tcW w:w="1814" w:type="dxa"/>
            <w:vAlign w:val="center"/>
          </w:tcPr>
          <w:p w14:paraId="41CC9065">
            <w:pPr>
              <w:spacing w:line="300" w:lineRule="auto"/>
              <w:jc w:val="center"/>
            </w:pPr>
            <w:r>
              <w:rPr>
                <w:rFonts w:ascii="Times New Roman" w:hAnsi="Times New Roman" w:eastAsia="宋体"/>
                <w:b w:val="0"/>
                <w:i w:val="0"/>
                <w:sz w:val="21"/>
              </w:rPr>
              <w:t>-</w:t>
            </w:r>
          </w:p>
        </w:tc>
        <w:tc>
          <w:tcPr>
            <w:tcW w:w="1814" w:type="dxa"/>
            <w:vAlign w:val="center"/>
          </w:tcPr>
          <w:p w14:paraId="6B6B5641">
            <w:pPr>
              <w:spacing w:line="300" w:lineRule="auto"/>
              <w:jc w:val="center"/>
            </w:pPr>
            <w:r>
              <w:rPr>
                <w:rFonts w:ascii="Times New Roman" w:hAnsi="Times New Roman" w:eastAsia="宋体"/>
                <w:b w:val="0"/>
                <w:i w:val="0"/>
                <w:sz w:val="21"/>
              </w:rPr>
              <w:t>主键，自增</w:t>
            </w:r>
          </w:p>
        </w:tc>
      </w:tr>
      <w:tr w14:paraId="6D0336B8">
        <w:trPr>
          <w:jc w:val="center"/>
        </w:trPr>
        <w:tc>
          <w:tcPr>
            <w:tcW w:w="1814" w:type="dxa"/>
            <w:vAlign w:val="center"/>
          </w:tcPr>
          <w:p w14:paraId="7543DBB6">
            <w:pPr>
              <w:spacing w:line="300" w:lineRule="auto"/>
              <w:jc w:val="center"/>
            </w:pPr>
            <w:r>
              <w:rPr>
                <w:rFonts w:ascii="Times New Roman" w:hAnsi="Times New Roman" w:eastAsia="宋体"/>
                <w:b w:val="0"/>
                <w:i w:val="0"/>
                <w:sz w:val="21"/>
              </w:rPr>
              <w:t>elder_id</w:t>
            </w:r>
          </w:p>
        </w:tc>
        <w:tc>
          <w:tcPr>
            <w:tcW w:w="1814" w:type="dxa"/>
            <w:vAlign w:val="center"/>
          </w:tcPr>
          <w:p w14:paraId="65A1632B">
            <w:pPr>
              <w:spacing w:line="300" w:lineRule="auto"/>
              <w:jc w:val="center"/>
            </w:pPr>
            <w:r>
              <w:rPr>
                <w:rFonts w:ascii="Times New Roman" w:hAnsi="Times New Roman" w:eastAsia="宋体"/>
                <w:b w:val="0"/>
                <w:i w:val="0"/>
                <w:sz w:val="21"/>
              </w:rPr>
              <w:t>长者ID</w:t>
            </w:r>
          </w:p>
        </w:tc>
        <w:tc>
          <w:tcPr>
            <w:tcW w:w="1814" w:type="dxa"/>
            <w:vAlign w:val="center"/>
          </w:tcPr>
          <w:p w14:paraId="0FDF3083">
            <w:pPr>
              <w:spacing w:line="300" w:lineRule="auto"/>
              <w:jc w:val="center"/>
            </w:pPr>
            <w:r>
              <w:rPr>
                <w:rFonts w:ascii="Times New Roman" w:hAnsi="Times New Roman" w:eastAsia="宋体"/>
                <w:b w:val="0"/>
                <w:i w:val="0"/>
                <w:sz w:val="21"/>
              </w:rPr>
              <w:t>BIGINT</w:t>
            </w:r>
          </w:p>
        </w:tc>
        <w:tc>
          <w:tcPr>
            <w:tcW w:w="1814" w:type="dxa"/>
            <w:vAlign w:val="center"/>
          </w:tcPr>
          <w:p w14:paraId="538135EA">
            <w:pPr>
              <w:spacing w:line="300" w:lineRule="auto"/>
              <w:jc w:val="center"/>
            </w:pPr>
            <w:r>
              <w:rPr>
                <w:rFonts w:ascii="Times New Roman" w:hAnsi="Times New Roman" w:eastAsia="宋体"/>
                <w:b w:val="0"/>
                <w:i w:val="0"/>
                <w:sz w:val="21"/>
              </w:rPr>
              <w:t>-</w:t>
            </w:r>
          </w:p>
        </w:tc>
        <w:tc>
          <w:tcPr>
            <w:tcW w:w="1814" w:type="dxa"/>
            <w:vAlign w:val="center"/>
          </w:tcPr>
          <w:p w14:paraId="075FC482">
            <w:pPr>
              <w:spacing w:line="300" w:lineRule="auto"/>
              <w:jc w:val="center"/>
            </w:pPr>
            <w:r>
              <w:rPr>
                <w:rFonts w:ascii="Times New Roman" w:hAnsi="Times New Roman" w:eastAsia="宋体"/>
                <w:b w:val="0"/>
                <w:i w:val="0"/>
                <w:sz w:val="21"/>
              </w:rPr>
              <w:t>非空</w:t>
            </w:r>
          </w:p>
        </w:tc>
      </w:tr>
      <w:tr w14:paraId="1F1BF29C">
        <w:trPr>
          <w:jc w:val="center"/>
        </w:trPr>
        <w:tc>
          <w:tcPr>
            <w:tcW w:w="1814" w:type="dxa"/>
            <w:vAlign w:val="center"/>
          </w:tcPr>
          <w:p w14:paraId="29870D7F">
            <w:pPr>
              <w:spacing w:line="300" w:lineRule="auto"/>
              <w:jc w:val="center"/>
            </w:pPr>
            <w:r>
              <w:rPr>
                <w:rFonts w:ascii="Times New Roman" w:hAnsi="Times New Roman" w:eastAsia="宋体"/>
                <w:b w:val="0"/>
                <w:i w:val="0"/>
                <w:sz w:val="21"/>
              </w:rPr>
              <w:t>nurse_id</w:t>
            </w:r>
          </w:p>
        </w:tc>
        <w:tc>
          <w:tcPr>
            <w:tcW w:w="1814" w:type="dxa"/>
            <w:vAlign w:val="center"/>
          </w:tcPr>
          <w:p w14:paraId="7AC3AB67">
            <w:pPr>
              <w:spacing w:line="300" w:lineRule="auto"/>
              <w:jc w:val="center"/>
            </w:pPr>
            <w:r>
              <w:rPr>
                <w:rFonts w:ascii="Times New Roman" w:hAnsi="Times New Roman" w:eastAsia="宋体"/>
                <w:b w:val="0"/>
                <w:i w:val="0"/>
                <w:sz w:val="21"/>
              </w:rPr>
              <w:t>护工ID</w:t>
            </w:r>
          </w:p>
        </w:tc>
        <w:tc>
          <w:tcPr>
            <w:tcW w:w="1814" w:type="dxa"/>
            <w:vAlign w:val="center"/>
          </w:tcPr>
          <w:p w14:paraId="7EA99EC6">
            <w:pPr>
              <w:spacing w:line="300" w:lineRule="auto"/>
              <w:jc w:val="center"/>
            </w:pPr>
            <w:r>
              <w:rPr>
                <w:rFonts w:ascii="Times New Roman" w:hAnsi="Times New Roman" w:eastAsia="宋体"/>
                <w:b w:val="0"/>
                <w:i w:val="0"/>
                <w:sz w:val="21"/>
              </w:rPr>
              <w:t>BIGINT</w:t>
            </w:r>
          </w:p>
        </w:tc>
        <w:tc>
          <w:tcPr>
            <w:tcW w:w="1814" w:type="dxa"/>
            <w:vAlign w:val="center"/>
          </w:tcPr>
          <w:p w14:paraId="1AF30B45">
            <w:pPr>
              <w:spacing w:line="300" w:lineRule="auto"/>
              <w:jc w:val="center"/>
            </w:pPr>
            <w:r>
              <w:rPr>
                <w:rFonts w:ascii="Times New Roman" w:hAnsi="Times New Roman" w:eastAsia="宋体"/>
                <w:b w:val="0"/>
                <w:i w:val="0"/>
                <w:sz w:val="21"/>
              </w:rPr>
              <w:t>-</w:t>
            </w:r>
          </w:p>
        </w:tc>
        <w:tc>
          <w:tcPr>
            <w:tcW w:w="1814" w:type="dxa"/>
            <w:vAlign w:val="center"/>
          </w:tcPr>
          <w:p w14:paraId="188F35CF">
            <w:pPr>
              <w:spacing w:line="300" w:lineRule="auto"/>
              <w:jc w:val="center"/>
            </w:pPr>
            <w:r>
              <w:rPr>
                <w:rFonts w:ascii="Times New Roman" w:hAnsi="Times New Roman" w:eastAsia="宋体"/>
                <w:b w:val="0"/>
                <w:i w:val="0"/>
                <w:sz w:val="21"/>
              </w:rPr>
              <w:t>非空</w:t>
            </w:r>
          </w:p>
        </w:tc>
      </w:tr>
      <w:tr w14:paraId="037ED458">
        <w:trPr>
          <w:jc w:val="center"/>
        </w:trPr>
        <w:tc>
          <w:tcPr>
            <w:tcW w:w="1814" w:type="dxa"/>
            <w:vAlign w:val="center"/>
          </w:tcPr>
          <w:p w14:paraId="0933C2B9">
            <w:pPr>
              <w:spacing w:line="300" w:lineRule="auto"/>
              <w:jc w:val="center"/>
            </w:pPr>
            <w:r>
              <w:rPr>
                <w:rFonts w:ascii="Times New Roman" w:hAnsi="Times New Roman" w:eastAsia="宋体"/>
                <w:b w:val="0"/>
                <w:i w:val="0"/>
                <w:sz w:val="21"/>
              </w:rPr>
              <w:t>temperature</w:t>
            </w:r>
          </w:p>
        </w:tc>
        <w:tc>
          <w:tcPr>
            <w:tcW w:w="1814" w:type="dxa"/>
            <w:vAlign w:val="center"/>
          </w:tcPr>
          <w:p w14:paraId="3AEDBBD0">
            <w:pPr>
              <w:spacing w:line="300" w:lineRule="auto"/>
              <w:jc w:val="center"/>
            </w:pPr>
            <w:r>
              <w:rPr>
                <w:rFonts w:ascii="Times New Roman" w:hAnsi="Times New Roman" w:eastAsia="宋体"/>
                <w:b w:val="0"/>
                <w:i w:val="0"/>
                <w:sz w:val="21"/>
              </w:rPr>
              <w:t>体温</w:t>
            </w:r>
          </w:p>
        </w:tc>
        <w:tc>
          <w:tcPr>
            <w:tcW w:w="1814" w:type="dxa"/>
            <w:vAlign w:val="center"/>
          </w:tcPr>
          <w:p w14:paraId="41D4E1BF">
            <w:pPr>
              <w:spacing w:line="300" w:lineRule="auto"/>
              <w:jc w:val="center"/>
            </w:pPr>
            <w:r>
              <w:rPr>
                <w:rFonts w:ascii="Times New Roman" w:hAnsi="Times New Roman" w:eastAsia="宋体"/>
                <w:b w:val="0"/>
                <w:i w:val="0"/>
                <w:sz w:val="21"/>
              </w:rPr>
              <w:t>DECIMAL</w:t>
            </w:r>
          </w:p>
        </w:tc>
        <w:tc>
          <w:tcPr>
            <w:tcW w:w="1814" w:type="dxa"/>
            <w:vAlign w:val="center"/>
          </w:tcPr>
          <w:p w14:paraId="08E8C636">
            <w:pPr>
              <w:spacing w:line="300" w:lineRule="auto"/>
              <w:jc w:val="center"/>
            </w:pPr>
            <w:r>
              <w:rPr>
                <w:rFonts w:ascii="Times New Roman" w:hAnsi="Times New Roman" w:eastAsia="宋体"/>
                <w:b w:val="0"/>
                <w:i w:val="0"/>
                <w:sz w:val="21"/>
              </w:rPr>
              <w:t>4,1</w:t>
            </w:r>
          </w:p>
        </w:tc>
        <w:tc>
          <w:tcPr>
            <w:tcW w:w="1814" w:type="dxa"/>
            <w:vAlign w:val="center"/>
          </w:tcPr>
          <w:p w14:paraId="57CCB692">
            <w:pPr>
              <w:spacing w:line="300" w:lineRule="auto"/>
              <w:jc w:val="center"/>
            </w:pPr>
            <w:r>
              <w:rPr>
                <w:rFonts w:ascii="Times New Roman" w:hAnsi="Times New Roman" w:eastAsia="宋体"/>
                <w:b w:val="0"/>
                <w:i w:val="0"/>
                <w:sz w:val="21"/>
              </w:rPr>
              <w:t>-</w:t>
            </w:r>
          </w:p>
        </w:tc>
      </w:tr>
      <w:tr w14:paraId="3DD1449D">
        <w:trPr>
          <w:jc w:val="center"/>
        </w:trPr>
        <w:tc>
          <w:tcPr>
            <w:tcW w:w="1814" w:type="dxa"/>
            <w:vAlign w:val="center"/>
          </w:tcPr>
          <w:p w14:paraId="65B85F27">
            <w:pPr>
              <w:spacing w:line="300" w:lineRule="auto"/>
              <w:jc w:val="center"/>
            </w:pPr>
            <w:r>
              <w:rPr>
                <w:rFonts w:ascii="Times New Roman" w:hAnsi="Times New Roman" w:eastAsia="宋体"/>
                <w:b w:val="0"/>
                <w:i w:val="0"/>
                <w:sz w:val="21"/>
              </w:rPr>
              <w:t>bp_systolic</w:t>
            </w:r>
          </w:p>
        </w:tc>
        <w:tc>
          <w:tcPr>
            <w:tcW w:w="1814" w:type="dxa"/>
            <w:vAlign w:val="center"/>
          </w:tcPr>
          <w:p w14:paraId="26BE8CCA">
            <w:pPr>
              <w:spacing w:line="300" w:lineRule="auto"/>
              <w:jc w:val="center"/>
            </w:pPr>
            <w:r>
              <w:rPr>
                <w:rFonts w:ascii="Times New Roman" w:hAnsi="Times New Roman" w:eastAsia="宋体"/>
                <w:b w:val="0"/>
                <w:i w:val="0"/>
                <w:sz w:val="21"/>
              </w:rPr>
              <w:t>收缩压</w:t>
            </w:r>
          </w:p>
        </w:tc>
        <w:tc>
          <w:tcPr>
            <w:tcW w:w="1814" w:type="dxa"/>
            <w:vAlign w:val="center"/>
          </w:tcPr>
          <w:p w14:paraId="10F9D8A8">
            <w:pPr>
              <w:spacing w:line="300" w:lineRule="auto"/>
              <w:jc w:val="center"/>
            </w:pPr>
            <w:r>
              <w:rPr>
                <w:rFonts w:ascii="Times New Roman" w:hAnsi="Times New Roman" w:eastAsia="宋体"/>
                <w:b w:val="0"/>
                <w:i w:val="0"/>
                <w:sz w:val="21"/>
              </w:rPr>
              <w:t>INT</w:t>
            </w:r>
          </w:p>
        </w:tc>
        <w:tc>
          <w:tcPr>
            <w:tcW w:w="1814" w:type="dxa"/>
            <w:vAlign w:val="center"/>
          </w:tcPr>
          <w:p w14:paraId="1927F139">
            <w:pPr>
              <w:spacing w:line="300" w:lineRule="auto"/>
              <w:jc w:val="center"/>
            </w:pPr>
            <w:r>
              <w:rPr>
                <w:rFonts w:ascii="Times New Roman" w:hAnsi="Times New Roman" w:eastAsia="宋体"/>
                <w:b w:val="0"/>
                <w:i w:val="0"/>
                <w:sz w:val="21"/>
              </w:rPr>
              <w:t>-</w:t>
            </w:r>
          </w:p>
        </w:tc>
        <w:tc>
          <w:tcPr>
            <w:tcW w:w="1814" w:type="dxa"/>
            <w:vAlign w:val="center"/>
          </w:tcPr>
          <w:p w14:paraId="6B42E9DA">
            <w:pPr>
              <w:spacing w:line="300" w:lineRule="auto"/>
              <w:jc w:val="center"/>
            </w:pPr>
            <w:r>
              <w:rPr>
                <w:rFonts w:ascii="Times New Roman" w:hAnsi="Times New Roman" w:eastAsia="宋体"/>
                <w:b w:val="0"/>
                <w:i w:val="0"/>
                <w:sz w:val="21"/>
              </w:rPr>
              <w:t>-</w:t>
            </w:r>
          </w:p>
        </w:tc>
      </w:tr>
      <w:tr w14:paraId="5D0F20D1">
        <w:trPr>
          <w:jc w:val="center"/>
        </w:trPr>
        <w:tc>
          <w:tcPr>
            <w:tcW w:w="1814" w:type="dxa"/>
            <w:vAlign w:val="center"/>
          </w:tcPr>
          <w:p w14:paraId="2A161321">
            <w:pPr>
              <w:spacing w:line="300" w:lineRule="auto"/>
              <w:jc w:val="center"/>
            </w:pPr>
            <w:r>
              <w:rPr>
                <w:rFonts w:ascii="Times New Roman" w:hAnsi="Times New Roman" w:eastAsia="宋体"/>
                <w:b w:val="0"/>
                <w:i w:val="0"/>
                <w:sz w:val="21"/>
              </w:rPr>
              <w:t>bp_diastolic</w:t>
            </w:r>
          </w:p>
        </w:tc>
        <w:tc>
          <w:tcPr>
            <w:tcW w:w="1814" w:type="dxa"/>
            <w:vAlign w:val="center"/>
          </w:tcPr>
          <w:p w14:paraId="5EC47796">
            <w:pPr>
              <w:spacing w:line="300" w:lineRule="auto"/>
              <w:jc w:val="center"/>
            </w:pPr>
            <w:r>
              <w:rPr>
                <w:rFonts w:ascii="Times New Roman" w:hAnsi="Times New Roman" w:eastAsia="宋体"/>
                <w:b w:val="0"/>
                <w:i w:val="0"/>
                <w:sz w:val="21"/>
              </w:rPr>
              <w:t>舒张压</w:t>
            </w:r>
          </w:p>
        </w:tc>
        <w:tc>
          <w:tcPr>
            <w:tcW w:w="1814" w:type="dxa"/>
            <w:vAlign w:val="center"/>
          </w:tcPr>
          <w:p w14:paraId="225FA459">
            <w:pPr>
              <w:spacing w:line="300" w:lineRule="auto"/>
              <w:jc w:val="center"/>
            </w:pPr>
            <w:r>
              <w:rPr>
                <w:rFonts w:ascii="Times New Roman" w:hAnsi="Times New Roman" w:eastAsia="宋体"/>
                <w:b w:val="0"/>
                <w:i w:val="0"/>
                <w:sz w:val="21"/>
              </w:rPr>
              <w:t>INT</w:t>
            </w:r>
          </w:p>
        </w:tc>
        <w:tc>
          <w:tcPr>
            <w:tcW w:w="1814" w:type="dxa"/>
            <w:vAlign w:val="center"/>
          </w:tcPr>
          <w:p w14:paraId="7F9CC250">
            <w:pPr>
              <w:spacing w:line="300" w:lineRule="auto"/>
              <w:jc w:val="center"/>
            </w:pPr>
            <w:r>
              <w:rPr>
                <w:rFonts w:ascii="Times New Roman" w:hAnsi="Times New Roman" w:eastAsia="宋体"/>
                <w:b w:val="0"/>
                <w:i w:val="0"/>
                <w:sz w:val="21"/>
              </w:rPr>
              <w:t>-</w:t>
            </w:r>
          </w:p>
        </w:tc>
        <w:tc>
          <w:tcPr>
            <w:tcW w:w="1814" w:type="dxa"/>
            <w:vAlign w:val="center"/>
          </w:tcPr>
          <w:p w14:paraId="4A18EB72">
            <w:pPr>
              <w:spacing w:line="300" w:lineRule="auto"/>
              <w:jc w:val="center"/>
            </w:pPr>
            <w:r>
              <w:rPr>
                <w:rFonts w:ascii="Times New Roman" w:hAnsi="Times New Roman" w:eastAsia="宋体"/>
                <w:b w:val="0"/>
                <w:i w:val="0"/>
                <w:sz w:val="21"/>
              </w:rPr>
              <w:t>-</w:t>
            </w:r>
          </w:p>
        </w:tc>
      </w:tr>
      <w:tr w14:paraId="75B2F0A3">
        <w:trPr>
          <w:jc w:val="center"/>
        </w:trPr>
        <w:tc>
          <w:tcPr>
            <w:tcW w:w="1814" w:type="dxa"/>
            <w:vAlign w:val="center"/>
          </w:tcPr>
          <w:p w14:paraId="2A21B162">
            <w:pPr>
              <w:spacing w:line="300" w:lineRule="auto"/>
              <w:jc w:val="center"/>
            </w:pPr>
            <w:r>
              <w:rPr>
                <w:rFonts w:ascii="Times New Roman" w:hAnsi="Times New Roman" w:eastAsia="宋体"/>
                <w:b w:val="0"/>
                <w:i w:val="0"/>
                <w:sz w:val="21"/>
              </w:rPr>
              <w:t>heart_rate</w:t>
            </w:r>
          </w:p>
        </w:tc>
        <w:tc>
          <w:tcPr>
            <w:tcW w:w="1814" w:type="dxa"/>
            <w:vAlign w:val="center"/>
          </w:tcPr>
          <w:p w14:paraId="7BC57DB2">
            <w:pPr>
              <w:spacing w:line="300" w:lineRule="auto"/>
              <w:jc w:val="center"/>
            </w:pPr>
            <w:r>
              <w:rPr>
                <w:rFonts w:ascii="Times New Roman" w:hAnsi="Times New Roman" w:eastAsia="宋体"/>
                <w:b w:val="0"/>
                <w:i w:val="0"/>
                <w:sz w:val="21"/>
              </w:rPr>
              <w:t>心率</w:t>
            </w:r>
          </w:p>
        </w:tc>
        <w:tc>
          <w:tcPr>
            <w:tcW w:w="1814" w:type="dxa"/>
            <w:vAlign w:val="center"/>
          </w:tcPr>
          <w:p w14:paraId="70377179">
            <w:pPr>
              <w:spacing w:line="300" w:lineRule="auto"/>
              <w:jc w:val="center"/>
            </w:pPr>
            <w:r>
              <w:rPr>
                <w:rFonts w:ascii="Times New Roman" w:hAnsi="Times New Roman" w:eastAsia="宋体"/>
                <w:b w:val="0"/>
                <w:i w:val="0"/>
                <w:sz w:val="21"/>
              </w:rPr>
              <w:t>INT</w:t>
            </w:r>
          </w:p>
        </w:tc>
        <w:tc>
          <w:tcPr>
            <w:tcW w:w="1814" w:type="dxa"/>
            <w:vAlign w:val="center"/>
          </w:tcPr>
          <w:p w14:paraId="5BFD1DFD">
            <w:pPr>
              <w:spacing w:line="300" w:lineRule="auto"/>
              <w:jc w:val="center"/>
            </w:pPr>
            <w:r>
              <w:rPr>
                <w:rFonts w:ascii="Times New Roman" w:hAnsi="Times New Roman" w:eastAsia="宋体"/>
                <w:b w:val="0"/>
                <w:i w:val="0"/>
                <w:sz w:val="21"/>
              </w:rPr>
              <w:t>-</w:t>
            </w:r>
          </w:p>
        </w:tc>
        <w:tc>
          <w:tcPr>
            <w:tcW w:w="1814" w:type="dxa"/>
            <w:vAlign w:val="center"/>
          </w:tcPr>
          <w:p w14:paraId="73D29E17">
            <w:pPr>
              <w:spacing w:line="300" w:lineRule="auto"/>
              <w:jc w:val="center"/>
            </w:pPr>
            <w:r>
              <w:rPr>
                <w:rFonts w:ascii="Times New Roman" w:hAnsi="Times New Roman" w:eastAsia="宋体"/>
                <w:b w:val="0"/>
                <w:i w:val="0"/>
                <w:sz w:val="21"/>
              </w:rPr>
              <w:t>-</w:t>
            </w:r>
          </w:p>
        </w:tc>
      </w:tr>
      <w:tr w14:paraId="358F29E2">
        <w:trPr>
          <w:jc w:val="center"/>
        </w:trPr>
        <w:tc>
          <w:tcPr>
            <w:tcW w:w="1814" w:type="dxa"/>
            <w:vAlign w:val="center"/>
          </w:tcPr>
          <w:p w14:paraId="4B5B58F3">
            <w:pPr>
              <w:spacing w:line="300" w:lineRule="auto"/>
              <w:jc w:val="center"/>
            </w:pPr>
            <w:r>
              <w:rPr>
                <w:rFonts w:ascii="Times New Roman" w:hAnsi="Times New Roman" w:eastAsia="宋体"/>
                <w:b w:val="0"/>
                <w:i w:val="0"/>
                <w:sz w:val="21"/>
              </w:rPr>
              <w:t>note</w:t>
            </w:r>
          </w:p>
        </w:tc>
        <w:tc>
          <w:tcPr>
            <w:tcW w:w="1814" w:type="dxa"/>
            <w:vAlign w:val="center"/>
          </w:tcPr>
          <w:p w14:paraId="7A2A2376">
            <w:pPr>
              <w:spacing w:line="300" w:lineRule="auto"/>
              <w:jc w:val="center"/>
            </w:pPr>
            <w:r>
              <w:rPr>
                <w:rFonts w:ascii="Times New Roman" w:hAnsi="Times New Roman" w:eastAsia="宋体"/>
                <w:b w:val="0"/>
                <w:i w:val="0"/>
                <w:sz w:val="21"/>
              </w:rPr>
              <w:t>备注</w:t>
            </w:r>
          </w:p>
        </w:tc>
        <w:tc>
          <w:tcPr>
            <w:tcW w:w="1814" w:type="dxa"/>
            <w:vAlign w:val="center"/>
          </w:tcPr>
          <w:p w14:paraId="285D9ADB">
            <w:pPr>
              <w:spacing w:line="300" w:lineRule="auto"/>
              <w:jc w:val="center"/>
            </w:pPr>
            <w:r>
              <w:rPr>
                <w:rFonts w:ascii="Times New Roman" w:hAnsi="Times New Roman" w:eastAsia="宋体"/>
                <w:b w:val="0"/>
                <w:i w:val="0"/>
                <w:sz w:val="21"/>
              </w:rPr>
              <w:t>VARCHAR</w:t>
            </w:r>
          </w:p>
        </w:tc>
        <w:tc>
          <w:tcPr>
            <w:tcW w:w="1814" w:type="dxa"/>
            <w:vAlign w:val="center"/>
          </w:tcPr>
          <w:p w14:paraId="7CD31014">
            <w:pPr>
              <w:spacing w:line="300" w:lineRule="auto"/>
              <w:jc w:val="center"/>
            </w:pPr>
            <w:r>
              <w:rPr>
                <w:rFonts w:ascii="Times New Roman" w:hAnsi="Times New Roman" w:eastAsia="宋体"/>
                <w:b w:val="0"/>
                <w:i w:val="0"/>
                <w:sz w:val="21"/>
              </w:rPr>
              <w:t>200</w:t>
            </w:r>
          </w:p>
        </w:tc>
        <w:tc>
          <w:tcPr>
            <w:tcW w:w="1814" w:type="dxa"/>
            <w:vAlign w:val="center"/>
          </w:tcPr>
          <w:p w14:paraId="38F5ADD9">
            <w:pPr>
              <w:spacing w:line="300" w:lineRule="auto"/>
              <w:jc w:val="center"/>
            </w:pPr>
            <w:r>
              <w:rPr>
                <w:rFonts w:ascii="Times New Roman" w:hAnsi="Times New Roman" w:eastAsia="宋体"/>
                <w:b w:val="0"/>
                <w:i w:val="0"/>
                <w:sz w:val="21"/>
              </w:rPr>
              <w:t>-</w:t>
            </w:r>
          </w:p>
        </w:tc>
      </w:tr>
      <w:tr w14:paraId="356045D6">
        <w:trPr>
          <w:jc w:val="center"/>
        </w:trPr>
        <w:tc>
          <w:tcPr>
            <w:tcW w:w="1814" w:type="dxa"/>
            <w:vAlign w:val="center"/>
          </w:tcPr>
          <w:p w14:paraId="2B36FC35">
            <w:pPr>
              <w:spacing w:line="300" w:lineRule="auto"/>
              <w:jc w:val="center"/>
            </w:pPr>
            <w:r>
              <w:rPr>
                <w:rFonts w:ascii="Times New Roman" w:hAnsi="Times New Roman" w:eastAsia="宋体"/>
                <w:b w:val="0"/>
                <w:i w:val="0"/>
                <w:sz w:val="21"/>
              </w:rPr>
              <w:t>record_time</w:t>
            </w:r>
          </w:p>
        </w:tc>
        <w:tc>
          <w:tcPr>
            <w:tcW w:w="1814" w:type="dxa"/>
            <w:vAlign w:val="center"/>
          </w:tcPr>
          <w:p w14:paraId="0A797463">
            <w:pPr>
              <w:spacing w:line="300" w:lineRule="auto"/>
              <w:jc w:val="center"/>
            </w:pPr>
            <w:r>
              <w:rPr>
                <w:rFonts w:ascii="Times New Roman" w:hAnsi="Times New Roman" w:eastAsia="宋体"/>
                <w:b w:val="0"/>
                <w:i w:val="0"/>
                <w:sz w:val="21"/>
              </w:rPr>
              <w:t>记录时间</w:t>
            </w:r>
          </w:p>
        </w:tc>
        <w:tc>
          <w:tcPr>
            <w:tcW w:w="1814" w:type="dxa"/>
            <w:vAlign w:val="center"/>
          </w:tcPr>
          <w:p w14:paraId="0992D0B0">
            <w:pPr>
              <w:spacing w:line="300" w:lineRule="auto"/>
              <w:jc w:val="center"/>
            </w:pPr>
            <w:r>
              <w:rPr>
                <w:rFonts w:ascii="Times New Roman" w:hAnsi="Times New Roman" w:eastAsia="宋体"/>
                <w:b w:val="0"/>
                <w:i w:val="0"/>
                <w:sz w:val="21"/>
              </w:rPr>
              <w:t>DATETIME</w:t>
            </w:r>
          </w:p>
        </w:tc>
        <w:tc>
          <w:tcPr>
            <w:tcW w:w="1814" w:type="dxa"/>
            <w:vAlign w:val="center"/>
          </w:tcPr>
          <w:p w14:paraId="5B3B8A47">
            <w:pPr>
              <w:spacing w:line="300" w:lineRule="auto"/>
              <w:jc w:val="center"/>
            </w:pPr>
            <w:r>
              <w:rPr>
                <w:rFonts w:ascii="Times New Roman" w:hAnsi="Times New Roman" w:eastAsia="宋体"/>
                <w:b w:val="0"/>
                <w:i w:val="0"/>
                <w:sz w:val="21"/>
              </w:rPr>
              <w:t>-</w:t>
            </w:r>
          </w:p>
        </w:tc>
        <w:tc>
          <w:tcPr>
            <w:tcW w:w="1814" w:type="dxa"/>
            <w:vAlign w:val="center"/>
          </w:tcPr>
          <w:p w14:paraId="04A36AE9">
            <w:pPr>
              <w:spacing w:line="300" w:lineRule="auto"/>
              <w:jc w:val="center"/>
            </w:pPr>
            <w:r>
              <w:rPr>
                <w:rFonts w:ascii="Times New Roman" w:hAnsi="Times New Roman" w:eastAsia="宋体"/>
                <w:b w:val="0"/>
                <w:i w:val="0"/>
                <w:sz w:val="21"/>
              </w:rPr>
              <w:t>-</w:t>
            </w:r>
          </w:p>
        </w:tc>
      </w:tr>
      <w:tr w14:paraId="63E4E50C">
        <w:trPr>
          <w:jc w:val="center"/>
        </w:trPr>
        <w:tc>
          <w:tcPr>
            <w:tcW w:w="1814" w:type="dxa"/>
            <w:vAlign w:val="center"/>
          </w:tcPr>
          <w:p w14:paraId="4D2122E5">
            <w:pPr>
              <w:spacing w:line="300" w:lineRule="auto"/>
              <w:jc w:val="center"/>
            </w:pPr>
            <w:r>
              <w:rPr>
                <w:rFonts w:ascii="Times New Roman" w:hAnsi="Times New Roman" w:eastAsia="宋体"/>
                <w:b w:val="0"/>
                <w:i w:val="0"/>
                <w:sz w:val="21"/>
              </w:rPr>
              <w:t>created_at</w:t>
            </w:r>
          </w:p>
        </w:tc>
        <w:tc>
          <w:tcPr>
            <w:tcW w:w="1814" w:type="dxa"/>
            <w:vAlign w:val="center"/>
          </w:tcPr>
          <w:p w14:paraId="77D9A5EF">
            <w:pPr>
              <w:spacing w:line="300" w:lineRule="auto"/>
              <w:jc w:val="center"/>
            </w:pPr>
            <w:r>
              <w:rPr>
                <w:rFonts w:ascii="Times New Roman" w:hAnsi="Times New Roman" w:eastAsia="宋体"/>
                <w:b w:val="0"/>
                <w:i w:val="0"/>
                <w:sz w:val="21"/>
              </w:rPr>
              <w:t>创建时间</w:t>
            </w:r>
          </w:p>
        </w:tc>
        <w:tc>
          <w:tcPr>
            <w:tcW w:w="1814" w:type="dxa"/>
            <w:vAlign w:val="center"/>
          </w:tcPr>
          <w:p w14:paraId="5FEA3C92">
            <w:pPr>
              <w:spacing w:line="300" w:lineRule="auto"/>
              <w:jc w:val="center"/>
            </w:pPr>
            <w:r>
              <w:rPr>
                <w:rFonts w:ascii="Times New Roman" w:hAnsi="Times New Roman" w:eastAsia="宋体"/>
                <w:b w:val="0"/>
                <w:i w:val="0"/>
                <w:sz w:val="21"/>
              </w:rPr>
              <w:t>DATETIME</w:t>
            </w:r>
          </w:p>
        </w:tc>
        <w:tc>
          <w:tcPr>
            <w:tcW w:w="1814" w:type="dxa"/>
            <w:vAlign w:val="center"/>
          </w:tcPr>
          <w:p w14:paraId="210943B0">
            <w:pPr>
              <w:spacing w:line="300" w:lineRule="auto"/>
              <w:jc w:val="center"/>
            </w:pPr>
            <w:r>
              <w:rPr>
                <w:rFonts w:ascii="Times New Roman" w:hAnsi="Times New Roman" w:eastAsia="宋体"/>
                <w:b w:val="0"/>
                <w:i w:val="0"/>
                <w:sz w:val="21"/>
              </w:rPr>
              <w:t>-</w:t>
            </w:r>
          </w:p>
        </w:tc>
        <w:tc>
          <w:tcPr>
            <w:tcW w:w="1814" w:type="dxa"/>
            <w:vAlign w:val="center"/>
          </w:tcPr>
          <w:p w14:paraId="7B4FA9A8">
            <w:pPr>
              <w:spacing w:line="300" w:lineRule="auto"/>
              <w:jc w:val="center"/>
            </w:pPr>
            <w:r>
              <w:rPr>
                <w:rFonts w:ascii="Times New Roman" w:hAnsi="Times New Roman" w:eastAsia="宋体"/>
                <w:b w:val="0"/>
                <w:i w:val="0"/>
                <w:sz w:val="21"/>
              </w:rPr>
              <w:t>默认当前时间</w:t>
            </w:r>
          </w:p>
        </w:tc>
      </w:tr>
    </w:tbl>
    <w:p w14:paraId="673C2268">
      <w:pPr>
        <w:spacing w:before="60" w:after="60" w:line="360" w:lineRule="auto"/>
        <w:jc w:val="center"/>
      </w:pPr>
      <w:r>
        <w:rPr>
          <w:rFonts w:ascii="Times New Roman" w:hAnsi="Times New Roman" w:eastAsia="黑体"/>
          <w:b w:val="0"/>
          <w:i w:val="0"/>
          <w:sz w:val="21"/>
        </w:rPr>
        <w:t>表4.5 账单表（bill表）</w:t>
      </w:r>
    </w:p>
    <w:tbl>
      <w:tblPr>
        <w:tblStyle w:val="32"/>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814"/>
        <w:gridCol w:w="1814"/>
        <w:gridCol w:w="1814"/>
        <w:gridCol w:w="1814"/>
        <w:gridCol w:w="1814"/>
      </w:tblGrid>
      <w:tr w14:paraId="5F4F4E2A">
        <w:trPr>
          <w:jc w:val="center"/>
        </w:trPr>
        <w:tc>
          <w:tcPr>
            <w:tcW w:w="1814" w:type="dxa"/>
            <w:shd w:val="clear" w:color="auto" w:fill="D9D9D9"/>
            <w:vAlign w:val="center"/>
          </w:tcPr>
          <w:p w14:paraId="592E5D1A">
            <w:pPr>
              <w:spacing w:line="300" w:lineRule="auto"/>
              <w:jc w:val="center"/>
            </w:pPr>
            <w:r>
              <w:rPr>
                <w:rFonts w:ascii="Times New Roman" w:hAnsi="Times New Roman" w:eastAsia="黑体"/>
                <w:b/>
                <w:i w:val="0"/>
                <w:sz w:val="21"/>
              </w:rPr>
              <w:t>字段名称</w:t>
            </w:r>
          </w:p>
        </w:tc>
        <w:tc>
          <w:tcPr>
            <w:tcW w:w="1814" w:type="dxa"/>
            <w:shd w:val="clear" w:color="auto" w:fill="D9D9D9"/>
            <w:vAlign w:val="center"/>
          </w:tcPr>
          <w:p w14:paraId="710C5737">
            <w:pPr>
              <w:spacing w:line="300" w:lineRule="auto"/>
              <w:jc w:val="center"/>
            </w:pPr>
            <w:r>
              <w:rPr>
                <w:rFonts w:ascii="Times New Roman" w:hAnsi="Times New Roman" w:eastAsia="黑体"/>
                <w:b/>
                <w:i w:val="0"/>
                <w:sz w:val="21"/>
              </w:rPr>
              <w:t>字段意义</w:t>
            </w:r>
          </w:p>
        </w:tc>
        <w:tc>
          <w:tcPr>
            <w:tcW w:w="1814" w:type="dxa"/>
            <w:shd w:val="clear" w:color="auto" w:fill="D9D9D9"/>
            <w:vAlign w:val="center"/>
          </w:tcPr>
          <w:p w14:paraId="307CACEA">
            <w:pPr>
              <w:spacing w:line="300" w:lineRule="auto"/>
              <w:jc w:val="center"/>
            </w:pPr>
            <w:r>
              <w:rPr>
                <w:rFonts w:ascii="Times New Roman" w:hAnsi="Times New Roman" w:eastAsia="黑体"/>
                <w:b/>
                <w:i w:val="0"/>
                <w:sz w:val="21"/>
              </w:rPr>
              <w:t>数据类型</w:t>
            </w:r>
          </w:p>
        </w:tc>
        <w:tc>
          <w:tcPr>
            <w:tcW w:w="1814" w:type="dxa"/>
            <w:shd w:val="clear" w:color="auto" w:fill="D9D9D9"/>
            <w:vAlign w:val="center"/>
          </w:tcPr>
          <w:p w14:paraId="7A17C31F">
            <w:pPr>
              <w:spacing w:line="300" w:lineRule="auto"/>
              <w:jc w:val="center"/>
            </w:pPr>
            <w:r>
              <w:rPr>
                <w:rFonts w:ascii="Times New Roman" w:hAnsi="Times New Roman" w:eastAsia="黑体"/>
                <w:b/>
                <w:i w:val="0"/>
                <w:sz w:val="21"/>
              </w:rPr>
              <w:t>长度</w:t>
            </w:r>
          </w:p>
        </w:tc>
        <w:tc>
          <w:tcPr>
            <w:tcW w:w="1814" w:type="dxa"/>
            <w:shd w:val="clear" w:color="auto" w:fill="D9D9D9"/>
            <w:vAlign w:val="center"/>
          </w:tcPr>
          <w:p w14:paraId="6E3A8F3A">
            <w:pPr>
              <w:spacing w:line="300" w:lineRule="auto"/>
              <w:jc w:val="center"/>
            </w:pPr>
            <w:r>
              <w:rPr>
                <w:rFonts w:ascii="Times New Roman" w:hAnsi="Times New Roman" w:eastAsia="黑体"/>
                <w:b/>
                <w:i w:val="0"/>
                <w:sz w:val="21"/>
              </w:rPr>
              <w:t>完整性约束</w:t>
            </w:r>
          </w:p>
        </w:tc>
      </w:tr>
      <w:tr w14:paraId="3258FBBA">
        <w:trPr>
          <w:jc w:val="center"/>
        </w:trPr>
        <w:tc>
          <w:tcPr>
            <w:tcW w:w="1814" w:type="dxa"/>
            <w:vAlign w:val="center"/>
          </w:tcPr>
          <w:p w14:paraId="5E1172DB">
            <w:pPr>
              <w:spacing w:line="300" w:lineRule="auto"/>
              <w:jc w:val="center"/>
            </w:pPr>
            <w:r>
              <w:rPr>
                <w:rFonts w:ascii="Times New Roman" w:hAnsi="Times New Roman" w:eastAsia="宋体"/>
                <w:b w:val="0"/>
                <w:i w:val="0"/>
                <w:sz w:val="21"/>
              </w:rPr>
              <w:t>id</w:t>
            </w:r>
          </w:p>
        </w:tc>
        <w:tc>
          <w:tcPr>
            <w:tcW w:w="1814" w:type="dxa"/>
            <w:vAlign w:val="center"/>
          </w:tcPr>
          <w:p w14:paraId="6E74F122">
            <w:pPr>
              <w:spacing w:line="300" w:lineRule="auto"/>
              <w:jc w:val="center"/>
            </w:pPr>
            <w:r>
              <w:rPr>
                <w:rFonts w:ascii="Times New Roman" w:hAnsi="Times New Roman" w:eastAsia="宋体"/>
                <w:b w:val="0"/>
                <w:i w:val="0"/>
                <w:sz w:val="21"/>
              </w:rPr>
              <w:t>账单ID</w:t>
            </w:r>
          </w:p>
        </w:tc>
        <w:tc>
          <w:tcPr>
            <w:tcW w:w="1814" w:type="dxa"/>
            <w:vAlign w:val="center"/>
          </w:tcPr>
          <w:p w14:paraId="06B35D64">
            <w:pPr>
              <w:spacing w:line="300" w:lineRule="auto"/>
              <w:jc w:val="center"/>
            </w:pPr>
            <w:r>
              <w:rPr>
                <w:rFonts w:ascii="Times New Roman" w:hAnsi="Times New Roman" w:eastAsia="宋体"/>
                <w:b w:val="0"/>
                <w:i w:val="0"/>
                <w:sz w:val="21"/>
              </w:rPr>
              <w:t>BIGINT</w:t>
            </w:r>
          </w:p>
        </w:tc>
        <w:tc>
          <w:tcPr>
            <w:tcW w:w="1814" w:type="dxa"/>
            <w:vAlign w:val="center"/>
          </w:tcPr>
          <w:p w14:paraId="5B8470FF">
            <w:pPr>
              <w:spacing w:line="300" w:lineRule="auto"/>
              <w:jc w:val="center"/>
            </w:pPr>
            <w:r>
              <w:rPr>
                <w:rFonts w:ascii="Times New Roman" w:hAnsi="Times New Roman" w:eastAsia="宋体"/>
                <w:b w:val="0"/>
                <w:i w:val="0"/>
                <w:sz w:val="21"/>
              </w:rPr>
              <w:t>-</w:t>
            </w:r>
          </w:p>
        </w:tc>
        <w:tc>
          <w:tcPr>
            <w:tcW w:w="1814" w:type="dxa"/>
            <w:vAlign w:val="center"/>
          </w:tcPr>
          <w:p w14:paraId="6D269968">
            <w:pPr>
              <w:spacing w:line="300" w:lineRule="auto"/>
              <w:jc w:val="center"/>
            </w:pPr>
            <w:r>
              <w:rPr>
                <w:rFonts w:ascii="Times New Roman" w:hAnsi="Times New Roman" w:eastAsia="宋体"/>
                <w:b w:val="0"/>
                <w:i w:val="0"/>
                <w:sz w:val="21"/>
              </w:rPr>
              <w:t>主键，自增</w:t>
            </w:r>
          </w:p>
        </w:tc>
      </w:tr>
      <w:tr w14:paraId="650961B0">
        <w:trPr>
          <w:jc w:val="center"/>
        </w:trPr>
        <w:tc>
          <w:tcPr>
            <w:tcW w:w="1814" w:type="dxa"/>
            <w:vAlign w:val="center"/>
          </w:tcPr>
          <w:p w14:paraId="25F9BA02">
            <w:pPr>
              <w:spacing w:line="300" w:lineRule="auto"/>
              <w:jc w:val="center"/>
            </w:pPr>
            <w:r>
              <w:rPr>
                <w:rFonts w:ascii="Times New Roman" w:hAnsi="Times New Roman" w:eastAsia="宋体"/>
                <w:b w:val="0"/>
                <w:i w:val="0"/>
                <w:sz w:val="21"/>
              </w:rPr>
              <w:t>elder_id</w:t>
            </w:r>
          </w:p>
        </w:tc>
        <w:tc>
          <w:tcPr>
            <w:tcW w:w="1814" w:type="dxa"/>
            <w:vAlign w:val="center"/>
          </w:tcPr>
          <w:p w14:paraId="03B3374A">
            <w:pPr>
              <w:spacing w:line="300" w:lineRule="auto"/>
              <w:jc w:val="center"/>
            </w:pPr>
            <w:r>
              <w:rPr>
                <w:rFonts w:ascii="Times New Roman" w:hAnsi="Times New Roman" w:eastAsia="宋体"/>
                <w:b w:val="0"/>
                <w:i w:val="0"/>
                <w:sz w:val="21"/>
              </w:rPr>
              <w:t>长者ID</w:t>
            </w:r>
          </w:p>
        </w:tc>
        <w:tc>
          <w:tcPr>
            <w:tcW w:w="1814" w:type="dxa"/>
            <w:vAlign w:val="center"/>
          </w:tcPr>
          <w:p w14:paraId="7A733363">
            <w:pPr>
              <w:spacing w:line="300" w:lineRule="auto"/>
              <w:jc w:val="center"/>
            </w:pPr>
            <w:r>
              <w:rPr>
                <w:rFonts w:ascii="Times New Roman" w:hAnsi="Times New Roman" w:eastAsia="宋体"/>
                <w:b w:val="0"/>
                <w:i w:val="0"/>
                <w:sz w:val="21"/>
              </w:rPr>
              <w:t>BIGINT</w:t>
            </w:r>
          </w:p>
        </w:tc>
        <w:tc>
          <w:tcPr>
            <w:tcW w:w="1814" w:type="dxa"/>
            <w:vAlign w:val="center"/>
          </w:tcPr>
          <w:p w14:paraId="644CE76F">
            <w:pPr>
              <w:spacing w:line="300" w:lineRule="auto"/>
              <w:jc w:val="center"/>
            </w:pPr>
            <w:r>
              <w:rPr>
                <w:rFonts w:ascii="Times New Roman" w:hAnsi="Times New Roman" w:eastAsia="宋体"/>
                <w:b w:val="0"/>
                <w:i w:val="0"/>
                <w:sz w:val="21"/>
              </w:rPr>
              <w:t>-</w:t>
            </w:r>
          </w:p>
        </w:tc>
        <w:tc>
          <w:tcPr>
            <w:tcW w:w="1814" w:type="dxa"/>
            <w:vAlign w:val="center"/>
          </w:tcPr>
          <w:p w14:paraId="0442465E">
            <w:pPr>
              <w:spacing w:line="300" w:lineRule="auto"/>
              <w:jc w:val="center"/>
            </w:pPr>
            <w:r>
              <w:rPr>
                <w:rFonts w:ascii="Times New Roman" w:hAnsi="Times New Roman" w:eastAsia="宋体"/>
                <w:b w:val="0"/>
                <w:i w:val="0"/>
                <w:sz w:val="21"/>
              </w:rPr>
              <w:t>非空</w:t>
            </w:r>
          </w:p>
        </w:tc>
      </w:tr>
      <w:tr w14:paraId="638251F3">
        <w:trPr>
          <w:jc w:val="center"/>
        </w:trPr>
        <w:tc>
          <w:tcPr>
            <w:tcW w:w="1814" w:type="dxa"/>
            <w:vAlign w:val="center"/>
          </w:tcPr>
          <w:p w14:paraId="0FA29E24">
            <w:pPr>
              <w:spacing w:line="300" w:lineRule="auto"/>
              <w:jc w:val="center"/>
            </w:pPr>
            <w:r>
              <w:rPr>
                <w:rFonts w:ascii="Times New Roman" w:hAnsi="Times New Roman" w:eastAsia="宋体"/>
                <w:b w:val="0"/>
                <w:i w:val="0"/>
                <w:sz w:val="21"/>
              </w:rPr>
              <w:t>month</w:t>
            </w:r>
          </w:p>
        </w:tc>
        <w:tc>
          <w:tcPr>
            <w:tcW w:w="1814" w:type="dxa"/>
            <w:vAlign w:val="center"/>
          </w:tcPr>
          <w:p w14:paraId="11F202D4">
            <w:pPr>
              <w:spacing w:line="300" w:lineRule="auto"/>
              <w:jc w:val="center"/>
            </w:pPr>
            <w:r>
              <w:rPr>
                <w:rFonts w:ascii="Times New Roman" w:hAnsi="Times New Roman" w:eastAsia="宋体"/>
                <w:b w:val="0"/>
                <w:i w:val="0"/>
                <w:sz w:val="21"/>
              </w:rPr>
              <w:t>月份</w:t>
            </w:r>
          </w:p>
        </w:tc>
        <w:tc>
          <w:tcPr>
            <w:tcW w:w="1814" w:type="dxa"/>
            <w:vAlign w:val="center"/>
          </w:tcPr>
          <w:p w14:paraId="51F78623">
            <w:pPr>
              <w:spacing w:line="300" w:lineRule="auto"/>
              <w:jc w:val="center"/>
            </w:pPr>
            <w:r>
              <w:rPr>
                <w:rFonts w:ascii="Times New Roman" w:hAnsi="Times New Roman" w:eastAsia="宋体"/>
                <w:b w:val="0"/>
                <w:i w:val="0"/>
                <w:sz w:val="21"/>
              </w:rPr>
              <w:t>VARCHAR</w:t>
            </w:r>
          </w:p>
        </w:tc>
        <w:tc>
          <w:tcPr>
            <w:tcW w:w="1814" w:type="dxa"/>
            <w:vAlign w:val="center"/>
          </w:tcPr>
          <w:p w14:paraId="7A9BA3E7">
            <w:pPr>
              <w:spacing w:line="300" w:lineRule="auto"/>
              <w:jc w:val="center"/>
            </w:pPr>
            <w:r>
              <w:rPr>
                <w:rFonts w:ascii="Times New Roman" w:hAnsi="Times New Roman" w:eastAsia="宋体"/>
                <w:b w:val="0"/>
                <w:i w:val="0"/>
                <w:sz w:val="21"/>
              </w:rPr>
              <w:t>7</w:t>
            </w:r>
          </w:p>
        </w:tc>
        <w:tc>
          <w:tcPr>
            <w:tcW w:w="1814" w:type="dxa"/>
            <w:vAlign w:val="center"/>
          </w:tcPr>
          <w:p w14:paraId="6C33433A">
            <w:pPr>
              <w:spacing w:line="300" w:lineRule="auto"/>
              <w:jc w:val="center"/>
            </w:pPr>
            <w:r>
              <w:rPr>
                <w:rFonts w:ascii="Times New Roman" w:hAnsi="Times New Roman" w:eastAsia="宋体"/>
                <w:b w:val="0"/>
                <w:i w:val="0"/>
                <w:sz w:val="21"/>
              </w:rPr>
              <w:t>非空</w:t>
            </w:r>
          </w:p>
        </w:tc>
      </w:tr>
      <w:tr w14:paraId="54703406">
        <w:trPr>
          <w:jc w:val="center"/>
        </w:trPr>
        <w:tc>
          <w:tcPr>
            <w:tcW w:w="1814" w:type="dxa"/>
            <w:vAlign w:val="center"/>
          </w:tcPr>
          <w:p w14:paraId="01ABB009">
            <w:pPr>
              <w:spacing w:line="300" w:lineRule="auto"/>
              <w:jc w:val="center"/>
            </w:pPr>
            <w:r>
              <w:rPr>
                <w:rFonts w:ascii="Times New Roman" w:hAnsi="Times New Roman" w:eastAsia="宋体"/>
                <w:b w:val="0"/>
                <w:i w:val="0"/>
                <w:sz w:val="21"/>
              </w:rPr>
              <w:t>bed_fee</w:t>
            </w:r>
          </w:p>
        </w:tc>
        <w:tc>
          <w:tcPr>
            <w:tcW w:w="1814" w:type="dxa"/>
            <w:vAlign w:val="center"/>
          </w:tcPr>
          <w:p w14:paraId="12CA2CF8">
            <w:pPr>
              <w:spacing w:line="300" w:lineRule="auto"/>
              <w:jc w:val="center"/>
            </w:pPr>
            <w:r>
              <w:rPr>
                <w:rFonts w:ascii="Times New Roman" w:hAnsi="Times New Roman" w:eastAsia="宋体"/>
                <w:b w:val="0"/>
                <w:i w:val="0"/>
                <w:sz w:val="21"/>
              </w:rPr>
              <w:t>床位费</w:t>
            </w:r>
          </w:p>
        </w:tc>
        <w:tc>
          <w:tcPr>
            <w:tcW w:w="1814" w:type="dxa"/>
            <w:vAlign w:val="center"/>
          </w:tcPr>
          <w:p w14:paraId="3D0DFF8C">
            <w:pPr>
              <w:spacing w:line="300" w:lineRule="auto"/>
              <w:jc w:val="center"/>
            </w:pPr>
            <w:r>
              <w:rPr>
                <w:rFonts w:ascii="Times New Roman" w:hAnsi="Times New Roman" w:eastAsia="宋体"/>
                <w:b w:val="0"/>
                <w:i w:val="0"/>
                <w:sz w:val="21"/>
              </w:rPr>
              <w:t>DECIMAL</w:t>
            </w:r>
          </w:p>
        </w:tc>
        <w:tc>
          <w:tcPr>
            <w:tcW w:w="1814" w:type="dxa"/>
            <w:vAlign w:val="center"/>
          </w:tcPr>
          <w:p w14:paraId="52CF4A19">
            <w:pPr>
              <w:spacing w:line="300" w:lineRule="auto"/>
              <w:jc w:val="center"/>
            </w:pPr>
            <w:r>
              <w:rPr>
                <w:rFonts w:ascii="Times New Roman" w:hAnsi="Times New Roman" w:eastAsia="宋体"/>
                <w:b w:val="0"/>
                <w:i w:val="0"/>
                <w:sz w:val="21"/>
              </w:rPr>
              <w:t>10,2</w:t>
            </w:r>
          </w:p>
        </w:tc>
        <w:tc>
          <w:tcPr>
            <w:tcW w:w="1814" w:type="dxa"/>
            <w:vAlign w:val="center"/>
          </w:tcPr>
          <w:p w14:paraId="00B950D3">
            <w:pPr>
              <w:spacing w:line="300" w:lineRule="auto"/>
              <w:jc w:val="center"/>
            </w:pPr>
            <w:r>
              <w:rPr>
                <w:rFonts w:ascii="Times New Roman" w:hAnsi="Times New Roman" w:eastAsia="宋体"/>
                <w:b w:val="0"/>
                <w:i w:val="0"/>
                <w:sz w:val="21"/>
              </w:rPr>
              <w:t>-</w:t>
            </w:r>
          </w:p>
        </w:tc>
      </w:tr>
      <w:tr w14:paraId="26C9A620">
        <w:trPr>
          <w:jc w:val="center"/>
        </w:trPr>
        <w:tc>
          <w:tcPr>
            <w:tcW w:w="1814" w:type="dxa"/>
            <w:vAlign w:val="center"/>
          </w:tcPr>
          <w:p w14:paraId="37FBA105">
            <w:pPr>
              <w:spacing w:line="300" w:lineRule="auto"/>
              <w:jc w:val="center"/>
            </w:pPr>
            <w:r>
              <w:rPr>
                <w:rFonts w:ascii="Times New Roman" w:hAnsi="Times New Roman" w:eastAsia="宋体"/>
                <w:b w:val="0"/>
                <w:i w:val="0"/>
                <w:sz w:val="21"/>
              </w:rPr>
              <w:t>care_fee</w:t>
            </w:r>
          </w:p>
        </w:tc>
        <w:tc>
          <w:tcPr>
            <w:tcW w:w="1814" w:type="dxa"/>
            <w:vAlign w:val="center"/>
          </w:tcPr>
          <w:p w14:paraId="41FBF723">
            <w:pPr>
              <w:spacing w:line="300" w:lineRule="auto"/>
              <w:jc w:val="center"/>
            </w:pPr>
            <w:r>
              <w:rPr>
                <w:rFonts w:ascii="Times New Roman" w:hAnsi="Times New Roman" w:eastAsia="宋体"/>
                <w:b w:val="0"/>
                <w:i w:val="0"/>
                <w:sz w:val="21"/>
              </w:rPr>
              <w:t>护理费</w:t>
            </w:r>
          </w:p>
        </w:tc>
        <w:tc>
          <w:tcPr>
            <w:tcW w:w="1814" w:type="dxa"/>
            <w:vAlign w:val="center"/>
          </w:tcPr>
          <w:p w14:paraId="743C5D19">
            <w:pPr>
              <w:spacing w:line="300" w:lineRule="auto"/>
              <w:jc w:val="center"/>
            </w:pPr>
            <w:r>
              <w:rPr>
                <w:rFonts w:ascii="Times New Roman" w:hAnsi="Times New Roman" w:eastAsia="宋体"/>
                <w:b w:val="0"/>
                <w:i w:val="0"/>
                <w:sz w:val="21"/>
              </w:rPr>
              <w:t>DECIMAL</w:t>
            </w:r>
          </w:p>
        </w:tc>
        <w:tc>
          <w:tcPr>
            <w:tcW w:w="1814" w:type="dxa"/>
            <w:vAlign w:val="center"/>
          </w:tcPr>
          <w:p w14:paraId="412EEC4E">
            <w:pPr>
              <w:spacing w:line="300" w:lineRule="auto"/>
              <w:jc w:val="center"/>
            </w:pPr>
            <w:r>
              <w:rPr>
                <w:rFonts w:ascii="Times New Roman" w:hAnsi="Times New Roman" w:eastAsia="宋体"/>
                <w:b w:val="0"/>
                <w:i w:val="0"/>
                <w:sz w:val="21"/>
              </w:rPr>
              <w:t>10,2</w:t>
            </w:r>
          </w:p>
        </w:tc>
        <w:tc>
          <w:tcPr>
            <w:tcW w:w="1814" w:type="dxa"/>
            <w:vAlign w:val="center"/>
          </w:tcPr>
          <w:p w14:paraId="41D99EB0">
            <w:pPr>
              <w:spacing w:line="300" w:lineRule="auto"/>
              <w:jc w:val="center"/>
            </w:pPr>
            <w:r>
              <w:rPr>
                <w:rFonts w:ascii="Times New Roman" w:hAnsi="Times New Roman" w:eastAsia="宋体"/>
                <w:b w:val="0"/>
                <w:i w:val="0"/>
                <w:sz w:val="21"/>
              </w:rPr>
              <w:t>-</w:t>
            </w:r>
          </w:p>
        </w:tc>
      </w:tr>
      <w:tr w14:paraId="090F7B96">
        <w:trPr>
          <w:jc w:val="center"/>
        </w:trPr>
        <w:tc>
          <w:tcPr>
            <w:tcW w:w="1814" w:type="dxa"/>
            <w:vAlign w:val="center"/>
          </w:tcPr>
          <w:p w14:paraId="3E090785">
            <w:pPr>
              <w:spacing w:line="300" w:lineRule="auto"/>
              <w:jc w:val="center"/>
            </w:pPr>
            <w:r>
              <w:rPr>
                <w:rFonts w:ascii="Times New Roman" w:hAnsi="Times New Roman" w:eastAsia="宋体"/>
                <w:b w:val="0"/>
                <w:i w:val="0"/>
                <w:sz w:val="21"/>
              </w:rPr>
              <w:t>meal_fee</w:t>
            </w:r>
          </w:p>
        </w:tc>
        <w:tc>
          <w:tcPr>
            <w:tcW w:w="1814" w:type="dxa"/>
            <w:vAlign w:val="center"/>
          </w:tcPr>
          <w:p w14:paraId="345F230F">
            <w:pPr>
              <w:spacing w:line="300" w:lineRule="auto"/>
              <w:jc w:val="center"/>
            </w:pPr>
            <w:r>
              <w:rPr>
                <w:rFonts w:ascii="Times New Roman" w:hAnsi="Times New Roman" w:eastAsia="宋体"/>
                <w:b w:val="0"/>
                <w:i w:val="0"/>
                <w:sz w:val="21"/>
              </w:rPr>
              <w:t>餐饮费</w:t>
            </w:r>
          </w:p>
        </w:tc>
        <w:tc>
          <w:tcPr>
            <w:tcW w:w="1814" w:type="dxa"/>
            <w:vAlign w:val="center"/>
          </w:tcPr>
          <w:p w14:paraId="64ADEE1D">
            <w:pPr>
              <w:spacing w:line="300" w:lineRule="auto"/>
              <w:jc w:val="center"/>
            </w:pPr>
            <w:r>
              <w:rPr>
                <w:rFonts w:ascii="Times New Roman" w:hAnsi="Times New Roman" w:eastAsia="宋体"/>
                <w:b w:val="0"/>
                <w:i w:val="0"/>
                <w:sz w:val="21"/>
              </w:rPr>
              <w:t>DECIMAL</w:t>
            </w:r>
          </w:p>
        </w:tc>
        <w:tc>
          <w:tcPr>
            <w:tcW w:w="1814" w:type="dxa"/>
            <w:vAlign w:val="center"/>
          </w:tcPr>
          <w:p w14:paraId="5E3179DB">
            <w:pPr>
              <w:spacing w:line="300" w:lineRule="auto"/>
              <w:jc w:val="center"/>
            </w:pPr>
            <w:r>
              <w:rPr>
                <w:rFonts w:ascii="Times New Roman" w:hAnsi="Times New Roman" w:eastAsia="宋体"/>
                <w:b w:val="0"/>
                <w:i w:val="0"/>
                <w:sz w:val="21"/>
              </w:rPr>
              <w:t>10,2</w:t>
            </w:r>
          </w:p>
        </w:tc>
        <w:tc>
          <w:tcPr>
            <w:tcW w:w="1814" w:type="dxa"/>
            <w:vAlign w:val="center"/>
          </w:tcPr>
          <w:p w14:paraId="78AB6ACB">
            <w:pPr>
              <w:spacing w:line="300" w:lineRule="auto"/>
              <w:jc w:val="center"/>
            </w:pPr>
            <w:r>
              <w:rPr>
                <w:rFonts w:ascii="Times New Roman" w:hAnsi="Times New Roman" w:eastAsia="宋体"/>
                <w:b w:val="0"/>
                <w:i w:val="0"/>
                <w:sz w:val="21"/>
              </w:rPr>
              <w:t>-</w:t>
            </w:r>
          </w:p>
        </w:tc>
      </w:tr>
      <w:tr w14:paraId="4CBE3B58">
        <w:trPr>
          <w:jc w:val="center"/>
        </w:trPr>
        <w:tc>
          <w:tcPr>
            <w:tcW w:w="1814" w:type="dxa"/>
            <w:vAlign w:val="center"/>
          </w:tcPr>
          <w:p w14:paraId="5620FE65">
            <w:pPr>
              <w:spacing w:line="300" w:lineRule="auto"/>
              <w:jc w:val="center"/>
            </w:pPr>
            <w:r>
              <w:rPr>
                <w:rFonts w:ascii="Times New Roman" w:hAnsi="Times New Roman" w:eastAsia="宋体"/>
                <w:b w:val="0"/>
                <w:i w:val="0"/>
                <w:sz w:val="21"/>
              </w:rPr>
              <w:t>other_fee</w:t>
            </w:r>
          </w:p>
        </w:tc>
        <w:tc>
          <w:tcPr>
            <w:tcW w:w="1814" w:type="dxa"/>
            <w:vAlign w:val="center"/>
          </w:tcPr>
          <w:p w14:paraId="41E02FE5">
            <w:pPr>
              <w:spacing w:line="300" w:lineRule="auto"/>
              <w:jc w:val="center"/>
            </w:pPr>
            <w:r>
              <w:rPr>
                <w:rFonts w:ascii="Times New Roman" w:hAnsi="Times New Roman" w:eastAsia="宋体"/>
                <w:b w:val="0"/>
                <w:i w:val="0"/>
                <w:sz w:val="21"/>
              </w:rPr>
              <w:t>其他费用</w:t>
            </w:r>
          </w:p>
        </w:tc>
        <w:tc>
          <w:tcPr>
            <w:tcW w:w="1814" w:type="dxa"/>
            <w:vAlign w:val="center"/>
          </w:tcPr>
          <w:p w14:paraId="797D13D1">
            <w:pPr>
              <w:spacing w:line="300" w:lineRule="auto"/>
              <w:jc w:val="center"/>
            </w:pPr>
            <w:r>
              <w:rPr>
                <w:rFonts w:ascii="Times New Roman" w:hAnsi="Times New Roman" w:eastAsia="宋体"/>
                <w:b w:val="0"/>
                <w:i w:val="0"/>
                <w:sz w:val="21"/>
              </w:rPr>
              <w:t>DECIMAL</w:t>
            </w:r>
          </w:p>
        </w:tc>
        <w:tc>
          <w:tcPr>
            <w:tcW w:w="1814" w:type="dxa"/>
            <w:vAlign w:val="center"/>
          </w:tcPr>
          <w:p w14:paraId="7849505C">
            <w:pPr>
              <w:spacing w:line="300" w:lineRule="auto"/>
              <w:jc w:val="center"/>
            </w:pPr>
            <w:r>
              <w:rPr>
                <w:rFonts w:ascii="Times New Roman" w:hAnsi="Times New Roman" w:eastAsia="宋体"/>
                <w:b w:val="0"/>
                <w:i w:val="0"/>
                <w:sz w:val="21"/>
              </w:rPr>
              <w:t>10,2</w:t>
            </w:r>
          </w:p>
        </w:tc>
        <w:tc>
          <w:tcPr>
            <w:tcW w:w="1814" w:type="dxa"/>
            <w:vAlign w:val="center"/>
          </w:tcPr>
          <w:p w14:paraId="47B3E05E">
            <w:pPr>
              <w:spacing w:line="300" w:lineRule="auto"/>
              <w:jc w:val="center"/>
            </w:pPr>
            <w:r>
              <w:rPr>
                <w:rFonts w:ascii="Times New Roman" w:hAnsi="Times New Roman" w:eastAsia="宋体"/>
                <w:b w:val="0"/>
                <w:i w:val="0"/>
                <w:sz w:val="21"/>
              </w:rPr>
              <w:t>-</w:t>
            </w:r>
          </w:p>
        </w:tc>
      </w:tr>
      <w:tr w14:paraId="43562E79">
        <w:trPr>
          <w:jc w:val="center"/>
        </w:trPr>
        <w:tc>
          <w:tcPr>
            <w:tcW w:w="1814" w:type="dxa"/>
            <w:vAlign w:val="center"/>
          </w:tcPr>
          <w:p w14:paraId="56564AFC">
            <w:pPr>
              <w:spacing w:line="300" w:lineRule="auto"/>
              <w:jc w:val="center"/>
            </w:pPr>
            <w:r>
              <w:rPr>
                <w:rFonts w:ascii="Times New Roman" w:hAnsi="Times New Roman" w:eastAsia="宋体"/>
                <w:b w:val="0"/>
                <w:i w:val="0"/>
                <w:sz w:val="21"/>
              </w:rPr>
              <w:t>total</w:t>
            </w:r>
          </w:p>
        </w:tc>
        <w:tc>
          <w:tcPr>
            <w:tcW w:w="1814" w:type="dxa"/>
            <w:vAlign w:val="center"/>
          </w:tcPr>
          <w:p w14:paraId="6E55EBE8">
            <w:pPr>
              <w:spacing w:line="300" w:lineRule="auto"/>
              <w:jc w:val="center"/>
            </w:pPr>
            <w:r>
              <w:rPr>
                <w:rFonts w:ascii="Times New Roman" w:hAnsi="Times New Roman" w:eastAsia="宋体"/>
                <w:b w:val="0"/>
                <w:i w:val="0"/>
                <w:sz w:val="21"/>
              </w:rPr>
              <w:t>总计</w:t>
            </w:r>
          </w:p>
        </w:tc>
        <w:tc>
          <w:tcPr>
            <w:tcW w:w="1814" w:type="dxa"/>
            <w:vAlign w:val="center"/>
          </w:tcPr>
          <w:p w14:paraId="0CB235E6">
            <w:pPr>
              <w:spacing w:line="300" w:lineRule="auto"/>
              <w:jc w:val="center"/>
            </w:pPr>
            <w:r>
              <w:rPr>
                <w:rFonts w:ascii="Times New Roman" w:hAnsi="Times New Roman" w:eastAsia="宋体"/>
                <w:b w:val="0"/>
                <w:i w:val="0"/>
                <w:sz w:val="21"/>
              </w:rPr>
              <w:t>DECIMAL</w:t>
            </w:r>
          </w:p>
        </w:tc>
        <w:tc>
          <w:tcPr>
            <w:tcW w:w="1814" w:type="dxa"/>
            <w:vAlign w:val="center"/>
          </w:tcPr>
          <w:p w14:paraId="6EB503C6">
            <w:pPr>
              <w:spacing w:line="300" w:lineRule="auto"/>
              <w:jc w:val="center"/>
            </w:pPr>
            <w:r>
              <w:rPr>
                <w:rFonts w:ascii="Times New Roman" w:hAnsi="Times New Roman" w:eastAsia="宋体"/>
                <w:b w:val="0"/>
                <w:i w:val="0"/>
                <w:sz w:val="21"/>
              </w:rPr>
              <w:t>10,2</w:t>
            </w:r>
          </w:p>
        </w:tc>
        <w:tc>
          <w:tcPr>
            <w:tcW w:w="1814" w:type="dxa"/>
            <w:vAlign w:val="center"/>
          </w:tcPr>
          <w:p w14:paraId="242B4836">
            <w:pPr>
              <w:spacing w:line="300" w:lineRule="auto"/>
              <w:jc w:val="center"/>
            </w:pPr>
            <w:r>
              <w:rPr>
                <w:rFonts w:ascii="Times New Roman" w:hAnsi="Times New Roman" w:eastAsia="宋体"/>
                <w:b w:val="0"/>
                <w:i w:val="0"/>
                <w:sz w:val="21"/>
              </w:rPr>
              <w:t>-</w:t>
            </w:r>
          </w:p>
        </w:tc>
      </w:tr>
      <w:tr w14:paraId="11A4230D">
        <w:trPr>
          <w:jc w:val="center"/>
        </w:trPr>
        <w:tc>
          <w:tcPr>
            <w:tcW w:w="1814" w:type="dxa"/>
            <w:vAlign w:val="center"/>
          </w:tcPr>
          <w:p w14:paraId="5F890855">
            <w:pPr>
              <w:spacing w:line="300" w:lineRule="auto"/>
              <w:jc w:val="center"/>
            </w:pPr>
            <w:r>
              <w:rPr>
                <w:rFonts w:ascii="Times New Roman" w:hAnsi="Times New Roman" w:eastAsia="宋体"/>
                <w:b w:val="0"/>
                <w:i w:val="0"/>
                <w:sz w:val="21"/>
              </w:rPr>
              <w:t>status</w:t>
            </w:r>
          </w:p>
        </w:tc>
        <w:tc>
          <w:tcPr>
            <w:tcW w:w="1814" w:type="dxa"/>
            <w:vAlign w:val="center"/>
          </w:tcPr>
          <w:p w14:paraId="725BFB0C">
            <w:pPr>
              <w:spacing w:line="300" w:lineRule="auto"/>
              <w:jc w:val="center"/>
            </w:pPr>
            <w:r>
              <w:rPr>
                <w:rFonts w:ascii="Times New Roman" w:hAnsi="Times New Roman" w:eastAsia="宋体"/>
                <w:b w:val="0"/>
                <w:i w:val="0"/>
                <w:sz w:val="21"/>
              </w:rPr>
              <w:t>状态</w:t>
            </w:r>
          </w:p>
        </w:tc>
        <w:tc>
          <w:tcPr>
            <w:tcW w:w="1814" w:type="dxa"/>
            <w:vAlign w:val="center"/>
          </w:tcPr>
          <w:p w14:paraId="78DFA6FF">
            <w:pPr>
              <w:spacing w:line="300" w:lineRule="auto"/>
              <w:jc w:val="center"/>
            </w:pPr>
            <w:r>
              <w:rPr>
                <w:rFonts w:ascii="Times New Roman" w:hAnsi="Times New Roman" w:eastAsia="宋体"/>
                <w:b w:val="0"/>
                <w:i w:val="0"/>
                <w:sz w:val="21"/>
              </w:rPr>
              <w:t>VARCHAR</w:t>
            </w:r>
          </w:p>
        </w:tc>
        <w:tc>
          <w:tcPr>
            <w:tcW w:w="1814" w:type="dxa"/>
            <w:vAlign w:val="center"/>
          </w:tcPr>
          <w:p w14:paraId="579AD7EA">
            <w:pPr>
              <w:spacing w:line="300" w:lineRule="auto"/>
              <w:jc w:val="center"/>
            </w:pPr>
            <w:r>
              <w:rPr>
                <w:rFonts w:ascii="Times New Roman" w:hAnsi="Times New Roman" w:eastAsia="宋体"/>
                <w:b w:val="0"/>
                <w:i w:val="0"/>
                <w:sz w:val="21"/>
              </w:rPr>
              <w:t>20</w:t>
            </w:r>
          </w:p>
        </w:tc>
        <w:tc>
          <w:tcPr>
            <w:tcW w:w="1814" w:type="dxa"/>
            <w:vAlign w:val="center"/>
          </w:tcPr>
          <w:p w14:paraId="2FD3BF50">
            <w:pPr>
              <w:spacing w:line="300" w:lineRule="auto"/>
              <w:jc w:val="center"/>
            </w:pPr>
            <w:r>
              <w:rPr>
                <w:rFonts w:ascii="Times New Roman" w:hAnsi="Times New Roman" w:eastAsia="宋体"/>
                <w:b w:val="0"/>
                <w:i w:val="0"/>
                <w:sz w:val="21"/>
              </w:rPr>
              <w:t>-</w:t>
            </w:r>
          </w:p>
        </w:tc>
      </w:tr>
      <w:tr w14:paraId="0723A2F1">
        <w:trPr>
          <w:jc w:val="center"/>
        </w:trPr>
        <w:tc>
          <w:tcPr>
            <w:tcW w:w="1814" w:type="dxa"/>
            <w:vAlign w:val="center"/>
          </w:tcPr>
          <w:p w14:paraId="21D83C06">
            <w:pPr>
              <w:spacing w:line="300" w:lineRule="auto"/>
              <w:jc w:val="center"/>
            </w:pPr>
            <w:r>
              <w:rPr>
                <w:rFonts w:ascii="Times New Roman" w:hAnsi="Times New Roman" w:eastAsia="宋体"/>
                <w:b w:val="0"/>
                <w:i w:val="0"/>
                <w:sz w:val="21"/>
              </w:rPr>
              <w:t>created_at</w:t>
            </w:r>
          </w:p>
        </w:tc>
        <w:tc>
          <w:tcPr>
            <w:tcW w:w="1814" w:type="dxa"/>
            <w:vAlign w:val="center"/>
          </w:tcPr>
          <w:p w14:paraId="19090866">
            <w:pPr>
              <w:spacing w:line="300" w:lineRule="auto"/>
              <w:jc w:val="center"/>
            </w:pPr>
            <w:r>
              <w:rPr>
                <w:rFonts w:ascii="Times New Roman" w:hAnsi="Times New Roman" w:eastAsia="宋体"/>
                <w:b w:val="0"/>
                <w:i w:val="0"/>
                <w:sz w:val="21"/>
              </w:rPr>
              <w:t>创建时间</w:t>
            </w:r>
          </w:p>
        </w:tc>
        <w:tc>
          <w:tcPr>
            <w:tcW w:w="1814" w:type="dxa"/>
            <w:vAlign w:val="center"/>
          </w:tcPr>
          <w:p w14:paraId="7DB8CFAC">
            <w:pPr>
              <w:spacing w:line="300" w:lineRule="auto"/>
              <w:jc w:val="center"/>
            </w:pPr>
            <w:r>
              <w:rPr>
                <w:rFonts w:ascii="Times New Roman" w:hAnsi="Times New Roman" w:eastAsia="宋体"/>
                <w:b w:val="0"/>
                <w:i w:val="0"/>
                <w:sz w:val="21"/>
              </w:rPr>
              <w:t>DATETIME</w:t>
            </w:r>
          </w:p>
        </w:tc>
        <w:tc>
          <w:tcPr>
            <w:tcW w:w="1814" w:type="dxa"/>
            <w:vAlign w:val="center"/>
          </w:tcPr>
          <w:p w14:paraId="7C45FFDF">
            <w:pPr>
              <w:spacing w:line="300" w:lineRule="auto"/>
              <w:jc w:val="center"/>
            </w:pPr>
            <w:r>
              <w:rPr>
                <w:rFonts w:ascii="Times New Roman" w:hAnsi="Times New Roman" w:eastAsia="宋体"/>
                <w:b w:val="0"/>
                <w:i w:val="0"/>
                <w:sz w:val="21"/>
              </w:rPr>
              <w:t>-</w:t>
            </w:r>
          </w:p>
        </w:tc>
        <w:tc>
          <w:tcPr>
            <w:tcW w:w="1814" w:type="dxa"/>
            <w:vAlign w:val="center"/>
          </w:tcPr>
          <w:p w14:paraId="7F53F833">
            <w:pPr>
              <w:spacing w:line="300" w:lineRule="auto"/>
              <w:jc w:val="center"/>
            </w:pPr>
            <w:r>
              <w:rPr>
                <w:rFonts w:ascii="Times New Roman" w:hAnsi="Times New Roman" w:eastAsia="宋体"/>
                <w:b w:val="0"/>
                <w:i w:val="0"/>
                <w:sz w:val="21"/>
              </w:rPr>
              <w:t>默认当前时间</w:t>
            </w:r>
          </w:p>
        </w:tc>
      </w:tr>
      <w:tr w14:paraId="78CEBBD1">
        <w:trPr>
          <w:jc w:val="center"/>
        </w:trPr>
        <w:tc>
          <w:tcPr>
            <w:tcW w:w="1814" w:type="dxa"/>
            <w:vAlign w:val="center"/>
          </w:tcPr>
          <w:p w14:paraId="5F660A59">
            <w:pPr>
              <w:spacing w:line="300" w:lineRule="auto"/>
              <w:jc w:val="center"/>
            </w:pPr>
            <w:r>
              <w:rPr>
                <w:rFonts w:ascii="Times New Roman" w:hAnsi="Times New Roman" w:eastAsia="宋体"/>
                <w:b w:val="0"/>
                <w:i w:val="0"/>
                <w:sz w:val="21"/>
              </w:rPr>
              <w:t>paid_at</w:t>
            </w:r>
          </w:p>
        </w:tc>
        <w:tc>
          <w:tcPr>
            <w:tcW w:w="1814" w:type="dxa"/>
            <w:vAlign w:val="center"/>
          </w:tcPr>
          <w:p w14:paraId="1C10465C">
            <w:pPr>
              <w:spacing w:line="300" w:lineRule="auto"/>
              <w:jc w:val="center"/>
            </w:pPr>
            <w:r>
              <w:rPr>
                <w:rFonts w:ascii="Times New Roman" w:hAnsi="Times New Roman" w:eastAsia="宋体"/>
                <w:b w:val="0"/>
                <w:i w:val="0"/>
                <w:sz w:val="21"/>
              </w:rPr>
              <w:t>支付时间</w:t>
            </w:r>
          </w:p>
        </w:tc>
        <w:tc>
          <w:tcPr>
            <w:tcW w:w="1814" w:type="dxa"/>
            <w:vAlign w:val="center"/>
          </w:tcPr>
          <w:p w14:paraId="733D7403">
            <w:pPr>
              <w:spacing w:line="300" w:lineRule="auto"/>
              <w:jc w:val="center"/>
            </w:pPr>
            <w:r>
              <w:rPr>
                <w:rFonts w:ascii="Times New Roman" w:hAnsi="Times New Roman" w:eastAsia="宋体"/>
                <w:b w:val="0"/>
                <w:i w:val="0"/>
                <w:sz w:val="21"/>
              </w:rPr>
              <w:t>DATETIME</w:t>
            </w:r>
          </w:p>
        </w:tc>
        <w:tc>
          <w:tcPr>
            <w:tcW w:w="1814" w:type="dxa"/>
            <w:vAlign w:val="center"/>
          </w:tcPr>
          <w:p w14:paraId="2570446E">
            <w:pPr>
              <w:spacing w:line="300" w:lineRule="auto"/>
              <w:jc w:val="center"/>
            </w:pPr>
            <w:r>
              <w:rPr>
                <w:rFonts w:ascii="Times New Roman" w:hAnsi="Times New Roman" w:eastAsia="宋体"/>
                <w:b w:val="0"/>
                <w:i w:val="0"/>
                <w:sz w:val="21"/>
              </w:rPr>
              <w:t>-</w:t>
            </w:r>
          </w:p>
        </w:tc>
        <w:tc>
          <w:tcPr>
            <w:tcW w:w="1814" w:type="dxa"/>
            <w:vAlign w:val="center"/>
          </w:tcPr>
          <w:p w14:paraId="4890AF13">
            <w:pPr>
              <w:spacing w:line="300" w:lineRule="auto"/>
              <w:jc w:val="center"/>
            </w:pPr>
            <w:r>
              <w:rPr>
                <w:rFonts w:ascii="Times New Roman" w:hAnsi="Times New Roman" w:eastAsia="宋体"/>
                <w:b w:val="0"/>
                <w:i w:val="0"/>
                <w:sz w:val="21"/>
              </w:rPr>
              <w:t>-</w:t>
            </w:r>
          </w:p>
        </w:tc>
      </w:tr>
    </w:tbl>
    <w:p w14:paraId="36FDC1DE">
      <w:pPr>
        <w:spacing w:before="60" w:after="60" w:line="360" w:lineRule="auto"/>
        <w:jc w:val="center"/>
      </w:pPr>
      <w:r>
        <w:rPr>
          <w:rFonts w:ascii="Times New Roman" w:hAnsi="Times New Roman" w:eastAsia="黑体"/>
          <w:b w:val="0"/>
          <w:i w:val="0"/>
          <w:sz w:val="21"/>
        </w:rPr>
        <w:t>表4.6 排班表（schedule表）</w:t>
      </w:r>
    </w:p>
    <w:tbl>
      <w:tblPr>
        <w:tblStyle w:val="32"/>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814"/>
        <w:gridCol w:w="1814"/>
        <w:gridCol w:w="1814"/>
        <w:gridCol w:w="1814"/>
        <w:gridCol w:w="1814"/>
      </w:tblGrid>
      <w:tr w14:paraId="7ED0BF2D">
        <w:trPr>
          <w:jc w:val="center"/>
        </w:trPr>
        <w:tc>
          <w:tcPr>
            <w:tcW w:w="1814" w:type="dxa"/>
            <w:shd w:val="clear" w:color="auto" w:fill="D9D9D9"/>
            <w:vAlign w:val="center"/>
          </w:tcPr>
          <w:p w14:paraId="047A3117">
            <w:pPr>
              <w:spacing w:line="300" w:lineRule="auto"/>
              <w:jc w:val="center"/>
            </w:pPr>
            <w:r>
              <w:rPr>
                <w:rFonts w:ascii="Times New Roman" w:hAnsi="Times New Roman" w:eastAsia="黑体"/>
                <w:b/>
                <w:i w:val="0"/>
                <w:sz w:val="21"/>
              </w:rPr>
              <w:t>字段名称</w:t>
            </w:r>
          </w:p>
        </w:tc>
        <w:tc>
          <w:tcPr>
            <w:tcW w:w="1814" w:type="dxa"/>
            <w:shd w:val="clear" w:color="auto" w:fill="D9D9D9"/>
            <w:vAlign w:val="center"/>
          </w:tcPr>
          <w:p w14:paraId="70BAEB80">
            <w:pPr>
              <w:spacing w:line="300" w:lineRule="auto"/>
              <w:jc w:val="center"/>
            </w:pPr>
            <w:r>
              <w:rPr>
                <w:rFonts w:ascii="Times New Roman" w:hAnsi="Times New Roman" w:eastAsia="黑体"/>
                <w:b/>
                <w:i w:val="0"/>
                <w:sz w:val="21"/>
              </w:rPr>
              <w:t>字段意义</w:t>
            </w:r>
          </w:p>
        </w:tc>
        <w:tc>
          <w:tcPr>
            <w:tcW w:w="1814" w:type="dxa"/>
            <w:shd w:val="clear" w:color="auto" w:fill="D9D9D9"/>
            <w:vAlign w:val="center"/>
          </w:tcPr>
          <w:p w14:paraId="66DBD83D">
            <w:pPr>
              <w:spacing w:line="300" w:lineRule="auto"/>
              <w:jc w:val="center"/>
            </w:pPr>
            <w:r>
              <w:rPr>
                <w:rFonts w:ascii="Times New Roman" w:hAnsi="Times New Roman" w:eastAsia="黑体"/>
                <w:b/>
                <w:i w:val="0"/>
                <w:sz w:val="21"/>
              </w:rPr>
              <w:t>数据类型</w:t>
            </w:r>
          </w:p>
        </w:tc>
        <w:tc>
          <w:tcPr>
            <w:tcW w:w="1814" w:type="dxa"/>
            <w:shd w:val="clear" w:color="auto" w:fill="D9D9D9"/>
            <w:vAlign w:val="center"/>
          </w:tcPr>
          <w:p w14:paraId="3C463363">
            <w:pPr>
              <w:spacing w:line="300" w:lineRule="auto"/>
              <w:jc w:val="center"/>
            </w:pPr>
            <w:r>
              <w:rPr>
                <w:rFonts w:ascii="Times New Roman" w:hAnsi="Times New Roman" w:eastAsia="黑体"/>
                <w:b/>
                <w:i w:val="0"/>
                <w:sz w:val="21"/>
              </w:rPr>
              <w:t>长度</w:t>
            </w:r>
          </w:p>
        </w:tc>
        <w:tc>
          <w:tcPr>
            <w:tcW w:w="1814" w:type="dxa"/>
            <w:shd w:val="clear" w:color="auto" w:fill="D9D9D9"/>
            <w:vAlign w:val="center"/>
          </w:tcPr>
          <w:p w14:paraId="1F426518">
            <w:pPr>
              <w:spacing w:line="300" w:lineRule="auto"/>
              <w:jc w:val="center"/>
            </w:pPr>
            <w:r>
              <w:rPr>
                <w:rFonts w:ascii="Times New Roman" w:hAnsi="Times New Roman" w:eastAsia="黑体"/>
                <w:b/>
                <w:i w:val="0"/>
                <w:sz w:val="21"/>
              </w:rPr>
              <w:t>完整性约束</w:t>
            </w:r>
          </w:p>
        </w:tc>
      </w:tr>
      <w:tr w14:paraId="36507CAA">
        <w:trPr>
          <w:jc w:val="center"/>
        </w:trPr>
        <w:tc>
          <w:tcPr>
            <w:tcW w:w="1814" w:type="dxa"/>
            <w:vAlign w:val="center"/>
          </w:tcPr>
          <w:p w14:paraId="1FBA85F7">
            <w:pPr>
              <w:spacing w:line="300" w:lineRule="auto"/>
              <w:jc w:val="center"/>
            </w:pPr>
            <w:r>
              <w:rPr>
                <w:rFonts w:ascii="Times New Roman" w:hAnsi="Times New Roman" w:eastAsia="宋体"/>
                <w:b w:val="0"/>
                <w:i w:val="0"/>
                <w:sz w:val="21"/>
              </w:rPr>
              <w:t>id</w:t>
            </w:r>
          </w:p>
        </w:tc>
        <w:tc>
          <w:tcPr>
            <w:tcW w:w="1814" w:type="dxa"/>
            <w:vAlign w:val="center"/>
          </w:tcPr>
          <w:p w14:paraId="652D1367">
            <w:pPr>
              <w:spacing w:line="300" w:lineRule="auto"/>
              <w:jc w:val="center"/>
            </w:pPr>
            <w:r>
              <w:rPr>
                <w:rFonts w:ascii="Times New Roman" w:hAnsi="Times New Roman" w:eastAsia="宋体"/>
                <w:b w:val="0"/>
                <w:i w:val="0"/>
                <w:sz w:val="21"/>
              </w:rPr>
              <w:t>排班ID</w:t>
            </w:r>
          </w:p>
        </w:tc>
        <w:tc>
          <w:tcPr>
            <w:tcW w:w="1814" w:type="dxa"/>
            <w:vAlign w:val="center"/>
          </w:tcPr>
          <w:p w14:paraId="7C1A73B2">
            <w:pPr>
              <w:spacing w:line="300" w:lineRule="auto"/>
              <w:jc w:val="center"/>
            </w:pPr>
            <w:r>
              <w:rPr>
                <w:rFonts w:ascii="Times New Roman" w:hAnsi="Times New Roman" w:eastAsia="宋体"/>
                <w:b w:val="0"/>
                <w:i w:val="0"/>
                <w:sz w:val="21"/>
              </w:rPr>
              <w:t>BIGINT</w:t>
            </w:r>
          </w:p>
        </w:tc>
        <w:tc>
          <w:tcPr>
            <w:tcW w:w="1814" w:type="dxa"/>
            <w:vAlign w:val="center"/>
          </w:tcPr>
          <w:p w14:paraId="7C71D246">
            <w:pPr>
              <w:spacing w:line="300" w:lineRule="auto"/>
              <w:jc w:val="center"/>
            </w:pPr>
            <w:r>
              <w:rPr>
                <w:rFonts w:ascii="Times New Roman" w:hAnsi="Times New Roman" w:eastAsia="宋体"/>
                <w:b w:val="0"/>
                <w:i w:val="0"/>
                <w:sz w:val="21"/>
              </w:rPr>
              <w:t>-</w:t>
            </w:r>
          </w:p>
        </w:tc>
        <w:tc>
          <w:tcPr>
            <w:tcW w:w="1814" w:type="dxa"/>
            <w:vAlign w:val="center"/>
          </w:tcPr>
          <w:p w14:paraId="3C33765C">
            <w:pPr>
              <w:spacing w:line="300" w:lineRule="auto"/>
              <w:jc w:val="center"/>
            </w:pPr>
            <w:r>
              <w:rPr>
                <w:rFonts w:ascii="Times New Roman" w:hAnsi="Times New Roman" w:eastAsia="宋体"/>
                <w:b w:val="0"/>
                <w:i w:val="0"/>
                <w:sz w:val="21"/>
              </w:rPr>
              <w:t>主键，自增</w:t>
            </w:r>
          </w:p>
        </w:tc>
      </w:tr>
      <w:tr w14:paraId="05A6B373">
        <w:trPr>
          <w:jc w:val="center"/>
        </w:trPr>
        <w:tc>
          <w:tcPr>
            <w:tcW w:w="1814" w:type="dxa"/>
            <w:vAlign w:val="center"/>
          </w:tcPr>
          <w:p w14:paraId="28B25C15">
            <w:pPr>
              <w:spacing w:line="300" w:lineRule="auto"/>
              <w:jc w:val="center"/>
            </w:pPr>
            <w:r>
              <w:rPr>
                <w:rFonts w:ascii="Times New Roman" w:hAnsi="Times New Roman" w:eastAsia="宋体"/>
                <w:b w:val="0"/>
                <w:i w:val="0"/>
                <w:sz w:val="21"/>
              </w:rPr>
              <w:t>nurse_id</w:t>
            </w:r>
          </w:p>
        </w:tc>
        <w:tc>
          <w:tcPr>
            <w:tcW w:w="1814" w:type="dxa"/>
            <w:vAlign w:val="center"/>
          </w:tcPr>
          <w:p w14:paraId="117E51B5">
            <w:pPr>
              <w:spacing w:line="300" w:lineRule="auto"/>
              <w:jc w:val="center"/>
            </w:pPr>
            <w:r>
              <w:rPr>
                <w:rFonts w:ascii="Times New Roman" w:hAnsi="Times New Roman" w:eastAsia="宋体"/>
                <w:b w:val="0"/>
                <w:i w:val="0"/>
                <w:sz w:val="21"/>
              </w:rPr>
              <w:t>护工ID</w:t>
            </w:r>
          </w:p>
        </w:tc>
        <w:tc>
          <w:tcPr>
            <w:tcW w:w="1814" w:type="dxa"/>
            <w:vAlign w:val="center"/>
          </w:tcPr>
          <w:p w14:paraId="769FE96F">
            <w:pPr>
              <w:spacing w:line="300" w:lineRule="auto"/>
              <w:jc w:val="center"/>
            </w:pPr>
            <w:r>
              <w:rPr>
                <w:rFonts w:ascii="Times New Roman" w:hAnsi="Times New Roman" w:eastAsia="宋体"/>
                <w:b w:val="0"/>
                <w:i w:val="0"/>
                <w:sz w:val="21"/>
              </w:rPr>
              <w:t>BIGINT</w:t>
            </w:r>
          </w:p>
        </w:tc>
        <w:tc>
          <w:tcPr>
            <w:tcW w:w="1814" w:type="dxa"/>
            <w:vAlign w:val="center"/>
          </w:tcPr>
          <w:p w14:paraId="2207678E">
            <w:pPr>
              <w:spacing w:line="300" w:lineRule="auto"/>
              <w:jc w:val="center"/>
            </w:pPr>
            <w:r>
              <w:rPr>
                <w:rFonts w:ascii="Times New Roman" w:hAnsi="Times New Roman" w:eastAsia="宋体"/>
                <w:b w:val="0"/>
                <w:i w:val="0"/>
                <w:sz w:val="21"/>
              </w:rPr>
              <w:t>-</w:t>
            </w:r>
          </w:p>
        </w:tc>
        <w:tc>
          <w:tcPr>
            <w:tcW w:w="1814" w:type="dxa"/>
            <w:vAlign w:val="center"/>
          </w:tcPr>
          <w:p w14:paraId="73C3CB9E">
            <w:pPr>
              <w:spacing w:line="300" w:lineRule="auto"/>
              <w:jc w:val="center"/>
            </w:pPr>
            <w:r>
              <w:rPr>
                <w:rFonts w:ascii="Times New Roman" w:hAnsi="Times New Roman" w:eastAsia="宋体"/>
                <w:b w:val="0"/>
                <w:i w:val="0"/>
                <w:sz w:val="21"/>
              </w:rPr>
              <w:t>非空</w:t>
            </w:r>
          </w:p>
        </w:tc>
      </w:tr>
      <w:tr w14:paraId="3315B216">
        <w:trPr>
          <w:jc w:val="center"/>
        </w:trPr>
        <w:tc>
          <w:tcPr>
            <w:tcW w:w="1814" w:type="dxa"/>
            <w:vAlign w:val="center"/>
          </w:tcPr>
          <w:p w14:paraId="5F4A9E19">
            <w:pPr>
              <w:spacing w:line="300" w:lineRule="auto"/>
              <w:jc w:val="center"/>
            </w:pPr>
            <w:r>
              <w:rPr>
                <w:rFonts w:ascii="Times New Roman" w:hAnsi="Times New Roman" w:eastAsia="宋体"/>
                <w:b w:val="0"/>
                <w:i w:val="0"/>
                <w:sz w:val="21"/>
              </w:rPr>
              <w:t>date</w:t>
            </w:r>
          </w:p>
        </w:tc>
        <w:tc>
          <w:tcPr>
            <w:tcW w:w="1814" w:type="dxa"/>
            <w:vAlign w:val="center"/>
          </w:tcPr>
          <w:p w14:paraId="3ACFAB11">
            <w:pPr>
              <w:spacing w:line="300" w:lineRule="auto"/>
              <w:jc w:val="center"/>
            </w:pPr>
            <w:r>
              <w:rPr>
                <w:rFonts w:ascii="Times New Roman" w:hAnsi="Times New Roman" w:eastAsia="宋体"/>
                <w:b w:val="0"/>
                <w:i w:val="0"/>
                <w:sz w:val="21"/>
              </w:rPr>
              <w:t>日期</w:t>
            </w:r>
          </w:p>
        </w:tc>
        <w:tc>
          <w:tcPr>
            <w:tcW w:w="1814" w:type="dxa"/>
            <w:vAlign w:val="center"/>
          </w:tcPr>
          <w:p w14:paraId="46FC4B23">
            <w:pPr>
              <w:spacing w:line="300" w:lineRule="auto"/>
              <w:jc w:val="center"/>
            </w:pPr>
            <w:r>
              <w:rPr>
                <w:rFonts w:ascii="Times New Roman" w:hAnsi="Times New Roman" w:eastAsia="宋体"/>
                <w:b w:val="0"/>
                <w:i w:val="0"/>
                <w:sz w:val="21"/>
              </w:rPr>
              <w:t>DATE</w:t>
            </w:r>
          </w:p>
        </w:tc>
        <w:tc>
          <w:tcPr>
            <w:tcW w:w="1814" w:type="dxa"/>
            <w:vAlign w:val="center"/>
          </w:tcPr>
          <w:p w14:paraId="64E62DD0">
            <w:pPr>
              <w:spacing w:line="300" w:lineRule="auto"/>
              <w:jc w:val="center"/>
            </w:pPr>
            <w:r>
              <w:rPr>
                <w:rFonts w:ascii="Times New Roman" w:hAnsi="Times New Roman" w:eastAsia="宋体"/>
                <w:b w:val="0"/>
                <w:i w:val="0"/>
                <w:sz w:val="21"/>
              </w:rPr>
              <w:t>-</w:t>
            </w:r>
          </w:p>
        </w:tc>
        <w:tc>
          <w:tcPr>
            <w:tcW w:w="1814" w:type="dxa"/>
            <w:vAlign w:val="center"/>
          </w:tcPr>
          <w:p w14:paraId="48CD01BD">
            <w:pPr>
              <w:spacing w:line="300" w:lineRule="auto"/>
              <w:jc w:val="center"/>
            </w:pPr>
            <w:r>
              <w:rPr>
                <w:rFonts w:ascii="Times New Roman" w:hAnsi="Times New Roman" w:eastAsia="宋体"/>
                <w:b w:val="0"/>
                <w:i w:val="0"/>
                <w:sz w:val="21"/>
              </w:rPr>
              <w:t>非空</w:t>
            </w:r>
          </w:p>
        </w:tc>
      </w:tr>
      <w:tr w14:paraId="604B964A">
        <w:trPr>
          <w:jc w:val="center"/>
        </w:trPr>
        <w:tc>
          <w:tcPr>
            <w:tcW w:w="1814" w:type="dxa"/>
            <w:vAlign w:val="center"/>
          </w:tcPr>
          <w:p w14:paraId="12935DE5">
            <w:pPr>
              <w:spacing w:line="300" w:lineRule="auto"/>
              <w:jc w:val="center"/>
            </w:pPr>
            <w:r>
              <w:rPr>
                <w:rFonts w:ascii="Times New Roman" w:hAnsi="Times New Roman" w:eastAsia="宋体"/>
                <w:b w:val="0"/>
                <w:i w:val="0"/>
                <w:sz w:val="21"/>
              </w:rPr>
              <w:t>shift</w:t>
            </w:r>
          </w:p>
        </w:tc>
        <w:tc>
          <w:tcPr>
            <w:tcW w:w="1814" w:type="dxa"/>
            <w:vAlign w:val="center"/>
          </w:tcPr>
          <w:p w14:paraId="6333E67B">
            <w:pPr>
              <w:spacing w:line="300" w:lineRule="auto"/>
              <w:jc w:val="center"/>
            </w:pPr>
            <w:r>
              <w:rPr>
                <w:rFonts w:ascii="Times New Roman" w:hAnsi="Times New Roman" w:eastAsia="宋体"/>
                <w:b w:val="0"/>
                <w:i w:val="0"/>
                <w:sz w:val="21"/>
              </w:rPr>
              <w:t>班次</w:t>
            </w:r>
          </w:p>
        </w:tc>
        <w:tc>
          <w:tcPr>
            <w:tcW w:w="1814" w:type="dxa"/>
            <w:vAlign w:val="center"/>
          </w:tcPr>
          <w:p w14:paraId="029F7F02">
            <w:pPr>
              <w:spacing w:line="300" w:lineRule="auto"/>
              <w:jc w:val="center"/>
            </w:pPr>
            <w:r>
              <w:rPr>
                <w:rFonts w:ascii="Times New Roman" w:hAnsi="Times New Roman" w:eastAsia="宋体"/>
                <w:b w:val="0"/>
                <w:i w:val="0"/>
                <w:sz w:val="21"/>
              </w:rPr>
              <w:t>VARCHAR</w:t>
            </w:r>
          </w:p>
        </w:tc>
        <w:tc>
          <w:tcPr>
            <w:tcW w:w="1814" w:type="dxa"/>
            <w:vAlign w:val="center"/>
          </w:tcPr>
          <w:p w14:paraId="2362F96F">
            <w:pPr>
              <w:spacing w:line="300" w:lineRule="auto"/>
              <w:jc w:val="center"/>
            </w:pPr>
            <w:r>
              <w:rPr>
                <w:rFonts w:ascii="Times New Roman" w:hAnsi="Times New Roman" w:eastAsia="宋体"/>
                <w:b w:val="0"/>
                <w:i w:val="0"/>
                <w:sz w:val="21"/>
              </w:rPr>
              <w:t>20</w:t>
            </w:r>
          </w:p>
        </w:tc>
        <w:tc>
          <w:tcPr>
            <w:tcW w:w="1814" w:type="dxa"/>
            <w:vAlign w:val="center"/>
          </w:tcPr>
          <w:p w14:paraId="5FF23F4A">
            <w:pPr>
              <w:spacing w:line="300" w:lineRule="auto"/>
              <w:jc w:val="center"/>
            </w:pPr>
            <w:r>
              <w:rPr>
                <w:rFonts w:ascii="Times New Roman" w:hAnsi="Times New Roman" w:eastAsia="宋体"/>
                <w:b w:val="0"/>
                <w:i w:val="0"/>
                <w:sz w:val="21"/>
              </w:rPr>
              <w:t>-</w:t>
            </w:r>
          </w:p>
        </w:tc>
      </w:tr>
      <w:tr w14:paraId="5CA2D1B3">
        <w:trPr>
          <w:jc w:val="center"/>
        </w:trPr>
        <w:tc>
          <w:tcPr>
            <w:tcW w:w="1814" w:type="dxa"/>
            <w:vAlign w:val="center"/>
          </w:tcPr>
          <w:p w14:paraId="529C08C5">
            <w:pPr>
              <w:spacing w:line="300" w:lineRule="auto"/>
              <w:jc w:val="center"/>
            </w:pPr>
            <w:r>
              <w:rPr>
                <w:rFonts w:ascii="Times New Roman" w:hAnsi="Times New Roman" w:eastAsia="宋体"/>
                <w:b w:val="0"/>
                <w:i w:val="0"/>
                <w:sz w:val="21"/>
              </w:rPr>
              <w:t>task</w:t>
            </w:r>
          </w:p>
        </w:tc>
        <w:tc>
          <w:tcPr>
            <w:tcW w:w="1814" w:type="dxa"/>
            <w:vAlign w:val="center"/>
          </w:tcPr>
          <w:p w14:paraId="37A9B279">
            <w:pPr>
              <w:spacing w:line="300" w:lineRule="auto"/>
              <w:jc w:val="center"/>
            </w:pPr>
            <w:r>
              <w:rPr>
                <w:rFonts w:ascii="Times New Roman" w:hAnsi="Times New Roman" w:eastAsia="宋体"/>
                <w:b w:val="0"/>
                <w:i w:val="0"/>
                <w:sz w:val="21"/>
              </w:rPr>
              <w:t>任务</w:t>
            </w:r>
          </w:p>
        </w:tc>
        <w:tc>
          <w:tcPr>
            <w:tcW w:w="1814" w:type="dxa"/>
            <w:vAlign w:val="center"/>
          </w:tcPr>
          <w:p w14:paraId="5A01EA9C">
            <w:pPr>
              <w:spacing w:line="300" w:lineRule="auto"/>
              <w:jc w:val="center"/>
            </w:pPr>
            <w:r>
              <w:rPr>
                <w:rFonts w:ascii="Times New Roman" w:hAnsi="Times New Roman" w:eastAsia="宋体"/>
                <w:b w:val="0"/>
                <w:i w:val="0"/>
                <w:sz w:val="21"/>
              </w:rPr>
              <w:t>VARCHAR</w:t>
            </w:r>
          </w:p>
        </w:tc>
        <w:tc>
          <w:tcPr>
            <w:tcW w:w="1814" w:type="dxa"/>
            <w:vAlign w:val="center"/>
          </w:tcPr>
          <w:p w14:paraId="3185D229">
            <w:pPr>
              <w:spacing w:line="300" w:lineRule="auto"/>
              <w:jc w:val="center"/>
            </w:pPr>
            <w:r>
              <w:rPr>
                <w:rFonts w:ascii="Times New Roman" w:hAnsi="Times New Roman" w:eastAsia="宋体"/>
                <w:b w:val="0"/>
                <w:i w:val="0"/>
                <w:sz w:val="21"/>
              </w:rPr>
              <w:t>200</w:t>
            </w:r>
          </w:p>
        </w:tc>
        <w:tc>
          <w:tcPr>
            <w:tcW w:w="1814" w:type="dxa"/>
            <w:vAlign w:val="center"/>
          </w:tcPr>
          <w:p w14:paraId="743F82A7">
            <w:pPr>
              <w:spacing w:line="300" w:lineRule="auto"/>
              <w:jc w:val="center"/>
            </w:pPr>
            <w:r>
              <w:rPr>
                <w:rFonts w:ascii="Times New Roman" w:hAnsi="Times New Roman" w:eastAsia="宋体"/>
                <w:b w:val="0"/>
                <w:i w:val="0"/>
                <w:sz w:val="21"/>
              </w:rPr>
              <w:t>-</w:t>
            </w:r>
          </w:p>
        </w:tc>
      </w:tr>
      <w:tr w14:paraId="5FC8BFE8">
        <w:trPr>
          <w:jc w:val="center"/>
        </w:trPr>
        <w:tc>
          <w:tcPr>
            <w:tcW w:w="1814" w:type="dxa"/>
            <w:vAlign w:val="center"/>
          </w:tcPr>
          <w:p w14:paraId="5A166693">
            <w:pPr>
              <w:spacing w:line="300" w:lineRule="auto"/>
              <w:jc w:val="center"/>
            </w:pPr>
            <w:r>
              <w:rPr>
                <w:rFonts w:ascii="Times New Roman" w:hAnsi="Times New Roman" w:eastAsia="宋体"/>
                <w:b w:val="0"/>
                <w:i w:val="0"/>
                <w:sz w:val="21"/>
              </w:rPr>
              <w:t>created_at</w:t>
            </w:r>
          </w:p>
        </w:tc>
        <w:tc>
          <w:tcPr>
            <w:tcW w:w="1814" w:type="dxa"/>
            <w:vAlign w:val="center"/>
          </w:tcPr>
          <w:p w14:paraId="1AADA859">
            <w:pPr>
              <w:spacing w:line="300" w:lineRule="auto"/>
              <w:jc w:val="center"/>
            </w:pPr>
            <w:r>
              <w:rPr>
                <w:rFonts w:ascii="Times New Roman" w:hAnsi="Times New Roman" w:eastAsia="宋体"/>
                <w:b w:val="0"/>
                <w:i w:val="0"/>
                <w:sz w:val="21"/>
              </w:rPr>
              <w:t>创建时间</w:t>
            </w:r>
          </w:p>
        </w:tc>
        <w:tc>
          <w:tcPr>
            <w:tcW w:w="1814" w:type="dxa"/>
            <w:vAlign w:val="center"/>
          </w:tcPr>
          <w:p w14:paraId="1ABB1A66">
            <w:pPr>
              <w:spacing w:line="300" w:lineRule="auto"/>
              <w:jc w:val="center"/>
            </w:pPr>
            <w:r>
              <w:rPr>
                <w:rFonts w:ascii="Times New Roman" w:hAnsi="Times New Roman" w:eastAsia="宋体"/>
                <w:b w:val="0"/>
                <w:i w:val="0"/>
                <w:sz w:val="21"/>
              </w:rPr>
              <w:t>DATETIME</w:t>
            </w:r>
          </w:p>
        </w:tc>
        <w:tc>
          <w:tcPr>
            <w:tcW w:w="1814" w:type="dxa"/>
            <w:vAlign w:val="center"/>
          </w:tcPr>
          <w:p w14:paraId="4F37E52A">
            <w:pPr>
              <w:spacing w:line="300" w:lineRule="auto"/>
              <w:jc w:val="center"/>
            </w:pPr>
            <w:r>
              <w:rPr>
                <w:rFonts w:ascii="Times New Roman" w:hAnsi="Times New Roman" w:eastAsia="宋体"/>
                <w:b w:val="0"/>
                <w:i w:val="0"/>
                <w:sz w:val="21"/>
              </w:rPr>
              <w:t>-</w:t>
            </w:r>
          </w:p>
        </w:tc>
        <w:tc>
          <w:tcPr>
            <w:tcW w:w="1814" w:type="dxa"/>
            <w:vAlign w:val="center"/>
          </w:tcPr>
          <w:p w14:paraId="3535EFDD">
            <w:pPr>
              <w:spacing w:line="300" w:lineRule="auto"/>
              <w:jc w:val="center"/>
            </w:pPr>
            <w:r>
              <w:rPr>
                <w:rFonts w:ascii="Times New Roman" w:hAnsi="Times New Roman" w:eastAsia="宋体"/>
                <w:b w:val="0"/>
                <w:i w:val="0"/>
                <w:sz w:val="21"/>
              </w:rPr>
              <w:t>默认当前时间</w:t>
            </w:r>
          </w:p>
        </w:tc>
      </w:tr>
      <w:tr w14:paraId="7EA7B914">
        <w:trPr>
          <w:jc w:val="center"/>
        </w:trPr>
        <w:tc>
          <w:tcPr>
            <w:tcW w:w="1814" w:type="dxa"/>
            <w:vAlign w:val="center"/>
          </w:tcPr>
          <w:p w14:paraId="6B549E22">
            <w:pPr>
              <w:spacing w:line="300" w:lineRule="auto"/>
              <w:jc w:val="center"/>
            </w:pPr>
            <w:r>
              <w:rPr>
                <w:rFonts w:ascii="Times New Roman" w:hAnsi="Times New Roman" w:eastAsia="宋体"/>
                <w:b w:val="0"/>
                <w:i w:val="0"/>
                <w:sz w:val="21"/>
              </w:rPr>
              <w:t>updated_at</w:t>
            </w:r>
          </w:p>
        </w:tc>
        <w:tc>
          <w:tcPr>
            <w:tcW w:w="1814" w:type="dxa"/>
            <w:vAlign w:val="center"/>
          </w:tcPr>
          <w:p w14:paraId="66577853">
            <w:pPr>
              <w:spacing w:line="300" w:lineRule="auto"/>
              <w:jc w:val="center"/>
            </w:pPr>
            <w:r>
              <w:rPr>
                <w:rFonts w:ascii="Times New Roman" w:hAnsi="Times New Roman" w:eastAsia="宋体"/>
                <w:b w:val="0"/>
                <w:i w:val="0"/>
                <w:sz w:val="21"/>
              </w:rPr>
              <w:t>更新时间</w:t>
            </w:r>
          </w:p>
        </w:tc>
        <w:tc>
          <w:tcPr>
            <w:tcW w:w="1814" w:type="dxa"/>
            <w:vAlign w:val="center"/>
          </w:tcPr>
          <w:p w14:paraId="6E4EACC9">
            <w:pPr>
              <w:spacing w:line="300" w:lineRule="auto"/>
              <w:jc w:val="center"/>
            </w:pPr>
            <w:r>
              <w:rPr>
                <w:rFonts w:ascii="Times New Roman" w:hAnsi="Times New Roman" w:eastAsia="宋体"/>
                <w:b w:val="0"/>
                <w:i w:val="0"/>
                <w:sz w:val="21"/>
              </w:rPr>
              <w:t>DATETIME</w:t>
            </w:r>
          </w:p>
        </w:tc>
        <w:tc>
          <w:tcPr>
            <w:tcW w:w="1814" w:type="dxa"/>
            <w:vAlign w:val="center"/>
          </w:tcPr>
          <w:p w14:paraId="0187728F">
            <w:pPr>
              <w:spacing w:line="300" w:lineRule="auto"/>
              <w:jc w:val="center"/>
            </w:pPr>
            <w:r>
              <w:rPr>
                <w:rFonts w:ascii="Times New Roman" w:hAnsi="Times New Roman" w:eastAsia="宋体"/>
                <w:b w:val="0"/>
                <w:i w:val="0"/>
                <w:sz w:val="21"/>
              </w:rPr>
              <w:t>-</w:t>
            </w:r>
          </w:p>
        </w:tc>
        <w:tc>
          <w:tcPr>
            <w:tcW w:w="1814" w:type="dxa"/>
            <w:vAlign w:val="center"/>
          </w:tcPr>
          <w:p w14:paraId="31EAA224">
            <w:pPr>
              <w:spacing w:line="300" w:lineRule="auto"/>
              <w:jc w:val="center"/>
            </w:pPr>
            <w:r>
              <w:rPr>
                <w:rFonts w:ascii="Times New Roman" w:hAnsi="Times New Roman" w:eastAsia="宋体"/>
                <w:b w:val="0"/>
                <w:i w:val="0"/>
                <w:sz w:val="21"/>
              </w:rPr>
              <w:t>自动更新</w:t>
            </w:r>
          </w:p>
        </w:tc>
      </w:tr>
    </w:tbl>
    <w:p w14:paraId="286E2801">
      <w:pPr>
        <w:spacing w:before="60" w:after="60" w:line="360" w:lineRule="auto"/>
        <w:jc w:val="center"/>
      </w:pPr>
      <w:r>
        <w:rPr>
          <w:rFonts w:ascii="Times New Roman" w:hAnsi="Times New Roman" w:eastAsia="黑体"/>
          <w:b w:val="0"/>
          <w:i w:val="0"/>
          <w:sz w:val="21"/>
        </w:rPr>
        <w:t>表4.7 反馈表（feedback表）</w:t>
      </w:r>
    </w:p>
    <w:tbl>
      <w:tblPr>
        <w:tblStyle w:val="32"/>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814"/>
        <w:gridCol w:w="1814"/>
        <w:gridCol w:w="1814"/>
        <w:gridCol w:w="1814"/>
        <w:gridCol w:w="1814"/>
      </w:tblGrid>
      <w:tr w14:paraId="4112427E">
        <w:trPr>
          <w:jc w:val="center"/>
        </w:trPr>
        <w:tc>
          <w:tcPr>
            <w:tcW w:w="1814" w:type="dxa"/>
            <w:shd w:val="clear" w:color="auto" w:fill="D9D9D9"/>
            <w:vAlign w:val="center"/>
          </w:tcPr>
          <w:p w14:paraId="4B8CC8E8">
            <w:pPr>
              <w:spacing w:line="300" w:lineRule="auto"/>
              <w:jc w:val="center"/>
            </w:pPr>
            <w:r>
              <w:rPr>
                <w:rFonts w:ascii="Times New Roman" w:hAnsi="Times New Roman" w:eastAsia="黑体"/>
                <w:b/>
                <w:i w:val="0"/>
                <w:sz w:val="21"/>
              </w:rPr>
              <w:t>字段名称</w:t>
            </w:r>
          </w:p>
        </w:tc>
        <w:tc>
          <w:tcPr>
            <w:tcW w:w="1814" w:type="dxa"/>
            <w:shd w:val="clear" w:color="auto" w:fill="D9D9D9"/>
            <w:vAlign w:val="center"/>
          </w:tcPr>
          <w:p w14:paraId="096815C2">
            <w:pPr>
              <w:spacing w:line="300" w:lineRule="auto"/>
              <w:jc w:val="center"/>
            </w:pPr>
            <w:r>
              <w:rPr>
                <w:rFonts w:ascii="Times New Roman" w:hAnsi="Times New Roman" w:eastAsia="黑体"/>
                <w:b/>
                <w:i w:val="0"/>
                <w:sz w:val="21"/>
              </w:rPr>
              <w:t>字段意义</w:t>
            </w:r>
          </w:p>
        </w:tc>
        <w:tc>
          <w:tcPr>
            <w:tcW w:w="1814" w:type="dxa"/>
            <w:shd w:val="clear" w:color="auto" w:fill="D9D9D9"/>
            <w:vAlign w:val="center"/>
          </w:tcPr>
          <w:p w14:paraId="01872A49">
            <w:pPr>
              <w:spacing w:line="300" w:lineRule="auto"/>
              <w:jc w:val="center"/>
            </w:pPr>
            <w:r>
              <w:rPr>
                <w:rFonts w:ascii="Times New Roman" w:hAnsi="Times New Roman" w:eastAsia="黑体"/>
                <w:b/>
                <w:i w:val="0"/>
                <w:sz w:val="21"/>
              </w:rPr>
              <w:t>数据类型</w:t>
            </w:r>
          </w:p>
        </w:tc>
        <w:tc>
          <w:tcPr>
            <w:tcW w:w="1814" w:type="dxa"/>
            <w:shd w:val="clear" w:color="auto" w:fill="D9D9D9"/>
            <w:vAlign w:val="center"/>
          </w:tcPr>
          <w:p w14:paraId="01204CE5">
            <w:pPr>
              <w:spacing w:line="300" w:lineRule="auto"/>
              <w:jc w:val="center"/>
            </w:pPr>
            <w:r>
              <w:rPr>
                <w:rFonts w:ascii="Times New Roman" w:hAnsi="Times New Roman" w:eastAsia="黑体"/>
                <w:b/>
                <w:i w:val="0"/>
                <w:sz w:val="21"/>
              </w:rPr>
              <w:t>长度</w:t>
            </w:r>
          </w:p>
        </w:tc>
        <w:tc>
          <w:tcPr>
            <w:tcW w:w="1814" w:type="dxa"/>
            <w:shd w:val="clear" w:color="auto" w:fill="D9D9D9"/>
            <w:vAlign w:val="center"/>
          </w:tcPr>
          <w:p w14:paraId="01C95675">
            <w:pPr>
              <w:spacing w:line="300" w:lineRule="auto"/>
              <w:jc w:val="center"/>
            </w:pPr>
            <w:r>
              <w:rPr>
                <w:rFonts w:ascii="Times New Roman" w:hAnsi="Times New Roman" w:eastAsia="黑体"/>
                <w:b/>
                <w:i w:val="0"/>
                <w:sz w:val="21"/>
              </w:rPr>
              <w:t>完整性约束</w:t>
            </w:r>
          </w:p>
        </w:tc>
      </w:tr>
      <w:tr w14:paraId="6C283FE4">
        <w:trPr>
          <w:jc w:val="center"/>
        </w:trPr>
        <w:tc>
          <w:tcPr>
            <w:tcW w:w="1814" w:type="dxa"/>
            <w:vAlign w:val="center"/>
          </w:tcPr>
          <w:p w14:paraId="79AE0BBA">
            <w:pPr>
              <w:spacing w:line="300" w:lineRule="auto"/>
              <w:jc w:val="center"/>
            </w:pPr>
            <w:r>
              <w:rPr>
                <w:rFonts w:ascii="Times New Roman" w:hAnsi="Times New Roman" w:eastAsia="宋体"/>
                <w:b w:val="0"/>
                <w:i w:val="0"/>
                <w:sz w:val="21"/>
              </w:rPr>
              <w:t>id</w:t>
            </w:r>
          </w:p>
        </w:tc>
        <w:tc>
          <w:tcPr>
            <w:tcW w:w="1814" w:type="dxa"/>
            <w:vAlign w:val="center"/>
          </w:tcPr>
          <w:p w14:paraId="2F3A5F56">
            <w:pPr>
              <w:spacing w:line="300" w:lineRule="auto"/>
              <w:jc w:val="center"/>
            </w:pPr>
            <w:r>
              <w:rPr>
                <w:rFonts w:ascii="Times New Roman" w:hAnsi="Times New Roman" w:eastAsia="宋体"/>
                <w:b w:val="0"/>
                <w:i w:val="0"/>
                <w:sz w:val="21"/>
              </w:rPr>
              <w:t>反馈ID</w:t>
            </w:r>
          </w:p>
        </w:tc>
        <w:tc>
          <w:tcPr>
            <w:tcW w:w="1814" w:type="dxa"/>
            <w:vAlign w:val="center"/>
          </w:tcPr>
          <w:p w14:paraId="78DE92F0">
            <w:pPr>
              <w:spacing w:line="300" w:lineRule="auto"/>
              <w:jc w:val="center"/>
            </w:pPr>
            <w:r>
              <w:rPr>
                <w:rFonts w:ascii="Times New Roman" w:hAnsi="Times New Roman" w:eastAsia="宋体"/>
                <w:b w:val="0"/>
                <w:i w:val="0"/>
                <w:sz w:val="21"/>
              </w:rPr>
              <w:t>BIGINT</w:t>
            </w:r>
          </w:p>
        </w:tc>
        <w:tc>
          <w:tcPr>
            <w:tcW w:w="1814" w:type="dxa"/>
            <w:vAlign w:val="center"/>
          </w:tcPr>
          <w:p w14:paraId="2ECB22F6">
            <w:pPr>
              <w:spacing w:line="300" w:lineRule="auto"/>
              <w:jc w:val="center"/>
            </w:pPr>
            <w:r>
              <w:rPr>
                <w:rFonts w:ascii="Times New Roman" w:hAnsi="Times New Roman" w:eastAsia="宋体"/>
                <w:b w:val="0"/>
                <w:i w:val="0"/>
                <w:sz w:val="21"/>
              </w:rPr>
              <w:t>-</w:t>
            </w:r>
          </w:p>
        </w:tc>
        <w:tc>
          <w:tcPr>
            <w:tcW w:w="1814" w:type="dxa"/>
            <w:vAlign w:val="center"/>
          </w:tcPr>
          <w:p w14:paraId="21E51641">
            <w:pPr>
              <w:spacing w:line="300" w:lineRule="auto"/>
              <w:jc w:val="center"/>
            </w:pPr>
            <w:r>
              <w:rPr>
                <w:rFonts w:ascii="Times New Roman" w:hAnsi="Times New Roman" w:eastAsia="宋体"/>
                <w:b w:val="0"/>
                <w:i w:val="0"/>
                <w:sz w:val="21"/>
              </w:rPr>
              <w:t>主键，自增</w:t>
            </w:r>
          </w:p>
        </w:tc>
      </w:tr>
      <w:tr w14:paraId="679EC468">
        <w:trPr>
          <w:jc w:val="center"/>
        </w:trPr>
        <w:tc>
          <w:tcPr>
            <w:tcW w:w="1814" w:type="dxa"/>
            <w:vAlign w:val="center"/>
          </w:tcPr>
          <w:p w14:paraId="3BF49982">
            <w:pPr>
              <w:spacing w:line="300" w:lineRule="auto"/>
              <w:jc w:val="center"/>
            </w:pPr>
            <w:r>
              <w:rPr>
                <w:rFonts w:ascii="Times New Roman" w:hAnsi="Times New Roman" w:eastAsia="宋体"/>
                <w:b w:val="0"/>
                <w:i w:val="0"/>
                <w:sz w:val="21"/>
              </w:rPr>
              <w:t>family_id</w:t>
            </w:r>
          </w:p>
        </w:tc>
        <w:tc>
          <w:tcPr>
            <w:tcW w:w="1814" w:type="dxa"/>
            <w:vAlign w:val="center"/>
          </w:tcPr>
          <w:p w14:paraId="625FD89D">
            <w:pPr>
              <w:spacing w:line="300" w:lineRule="auto"/>
              <w:jc w:val="center"/>
            </w:pPr>
            <w:r>
              <w:rPr>
                <w:rFonts w:ascii="Times New Roman" w:hAnsi="Times New Roman" w:eastAsia="宋体"/>
                <w:b w:val="0"/>
                <w:i w:val="0"/>
                <w:sz w:val="21"/>
              </w:rPr>
              <w:t>家属ID</w:t>
            </w:r>
          </w:p>
        </w:tc>
        <w:tc>
          <w:tcPr>
            <w:tcW w:w="1814" w:type="dxa"/>
            <w:vAlign w:val="center"/>
          </w:tcPr>
          <w:p w14:paraId="07BA9AF9">
            <w:pPr>
              <w:spacing w:line="300" w:lineRule="auto"/>
              <w:jc w:val="center"/>
            </w:pPr>
            <w:r>
              <w:rPr>
                <w:rFonts w:ascii="Times New Roman" w:hAnsi="Times New Roman" w:eastAsia="宋体"/>
                <w:b w:val="0"/>
                <w:i w:val="0"/>
                <w:sz w:val="21"/>
              </w:rPr>
              <w:t>BIGINT</w:t>
            </w:r>
          </w:p>
        </w:tc>
        <w:tc>
          <w:tcPr>
            <w:tcW w:w="1814" w:type="dxa"/>
            <w:vAlign w:val="center"/>
          </w:tcPr>
          <w:p w14:paraId="669C09CE">
            <w:pPr>
              <w:spacing w:line="300" w:lineRule="auto"/>
              <w:jc w:val="center"/>
            </w:pPr>
            <w:r>
              <w:rPr>
                <w:rFonts w:ascii="Times New Roman" w:hAnsi="Times New Roman" w:eastAsia="宋体"/>
                <w:b w:val="0"/>
                <w:i w:val="0"/>
                <w:sz w:val="21"/>
              </w:rPr>
              <w:t>-</w:t>
            </w:r>
          </w:p>
        </w:tc>
        <w:tc>
          <w:tcPr>
            <w:tcW w:w="1814" w:type="dxa"/>
            <w:vAlign w:val="center"/>
          </w:tcPr>
          <w:p w14:paraId="569E10F8">
            <w:pPr>
              <w:spacing w:line="300" w:lineRule="auto"/>
              <w:jc w:val="center"/>
            </w:pPr>
            <w:r>
              <w:rPr>
                <w:rFonts w:ascii="Times New Roman" w:hAnsi="Times New Roman" w:eastAsia="宋体"/>
                <w:b w:val="0"/>
                <w:i w:val="0"/>
                <w:sz w:val="21"/>
              </w:rPr>
              <w:t>非空</w:t>
            </w:r>
          </w:p>
        </w:tc>
      </w:tr>
      <w:tr w14:paraId="1C0DF4B9">
        <w:trPr>
          <w:jc w:val="center"/>
        </w:trPr>
        <w:tc>
          <w:tcPr>
            <w:tcW w:w="1814" w:type="dxa"/>
            <w:vAlign w:val="center"/>
          </w:tcPr>
          <w:p w14:paraId="123EA006">
            <w:pPr>
              <w:spacing w:line="300" w:lineRule="auto"/>
              <w:jc w:val="center"/>
            </w:pPr>
            <w:r>
              <w:rPr>
                <w:rFonts w:ascii="Times New Roman" w:hAnsi="Times New Roman" w:eastAsia="宋体"/>
                <w:b w:val="0"/>
                <w:i w:val="0"/>
                <w:sz w:val="21"/>
              </w:rPr>
              <w:t>elder_id</w:t>
            </w:r>
          </w:p>
        </w:tc>
        <w:tc>
          <w:tcPr>
            <w:tcW w:w="1814" w:type="dxa"/>
            <w:vAlign w:val="center"/>
          </w:tcPr>
          <w:p w14:paraId="0F89BD4E">
            <w:pPr>
              <w:spacing w:line="300" w:lineRule="auto"/>
              <w:jc w:val="center"/>
            </w:pPr>
            <w:r>
              <w:rPr>
                <w:rFonts w:ascii="Times New Roman" w:hAnsi="Times New Roman" w:eastAsia="宋体"/>
                <w:b w:val="0"/>
                <w:i w:val="0"/>
                <w:sz w:val="21"/>
              </w:rPr>
              <w:t>长者ID</w:t>
            </w:r>
          </w:p>
        </w:tc>
        <w:tc>
          <w:tcPr>
            <w:tcW w:w="1814" w:type="dxa"/>
            <w:vAlign w:val="center"/>
          </w:tcPr>
          <w:p w14:paraId="356A1599">
            <w:pPr>
              <w:spacing w:line="300" w:lineRule="auto"/>
              <w:jc w:val="center"/>
            </w:pPr>
            <w:r>
              <w:rPr>
                <w:rFonts w:ascii="Times New Roman" w:hAnsi="Times New Roman" w:eastAsia="宋体"/>
                <w:b w:val="0"/>
                <w:i w:val="0"/>
                <w:sz w:val="21"/>
              </w:rPr>
              <w:t>BIGINT</w:t>
            </w:r>
          </w:p>
        </w:tc>
        <w:tc>
          <w:tcPr>
            <w:tcW w:w="1814" w:type="dxa"/>
            <w:vAlign w:val="center"/>
          </w:tcPr>
          <w:p w14:paraId="6373D8DF">
            <w:pPr>
              <w:spacing w:line="300" w:lineRule="auto"/>
              <w:jc w:val="center"/>
            </w:pPr>
            <w:r>
              <w:rPr>
                <w:rFonts w:ascii="Times New Roman" w:hAnsi="Times New Roman" w:eastAsia="宋体"/>
                <w:b w:val="0"/>
                <w:i w:val="0"/>
                <w:sz w:val="21"/>
              </w:rPr>
              <w:t>-</w:t>
            </w:r>
          </w:p>
        </w:tc>
        <w:tc>
          <w:tcPr>
            <w:tcW w:w="1814" w:type="dxa"/>
            <w:vAlign w:val="center"/>
          </w:tcPr>
          <w:p w14:paraId="24429BC0">
            <w:pPr>
              <w:spacing w:line="300" w:lineRule="auto"/>
              <w:jc w:val="center"/>
            </w:pPr>
            <w:r>
              <w:rPr>
                <w:rFonts w:ascii="Times New Roman" w:hAnsi="Times New Roman" w:eastAsia="宋体"/>
                <w:b w:val="0"/>
                <w:i w:val="0"/>
                <w:sz w:val="21"/>
              </w:rPr>
              <w:t>非空</w:t>
            </w:r>
          </w:p>
        </w:tc>
      </w:tr>
      <w:tr w14:paraId="146587E0">
        <w:trPr>
          <w:jc w:val="center"/>
        </w:trPr>
        <w:tc>
          <w:tcPr>
            <w:tcW w:w="1814" w:type="dxa"/>
            <w:vAlign w:val="center"/>
          </w:tcPr>
          <w:p w14:paraId="357C0C69">
            <w:pPr>
              <w:spacing w:line="300" w:lineRule="auto"/>
              <w:jc w:val="center"/>
            </w:pPr>
            <w:r>
              <w:rPr>
                <w:rFonts w:ascii="Times New Roman" w:hAnsi="Times New Roman" w:eastAsia="宋体"/>
                <w:b w:val="0"/>
                <w:i w:val="0"/>
                <w:sz w:val="21"/>
              </w:rPr>
              <w:t>type</w:t>
            </w:r>
          </w:p>
        </w:tc>
        <w:tc>
          <w:tcPr>
            <w:tcW w:w="1814" w:type="dxa"/>
            <w:vAlign w:val="center"/>
          </w:tcPr>
          <w:p w14:paraId="68C85CC3">
            <w:pPr>
              <w:spacing w:line="300" w:lineRule="auto"/>
              <w:jc w:val="center"/>
            </w:pPr>
            <w:r>
              <w:rPr>
                <w:rFonts w:ascii="Times New Roman" w:hAnsi="Times New Roman" w:eastAsia="宋体"/>
                <w:b w:val="0"/>
                <w:i w:val="0"/>
                <w:sz w:val="21"/>
              </w:rPr>
              <w:t>类型</w:t>
            </w:r>
          </w:p>
        </w:tc>
        <w:tc>
          <w:tcPr>
            <w:tcW w:w="1814" w:type="dxa"/>
            <w:vAlign w:val="center"/>
          </w:tcPr>
          <w:p w14:paraId="2EFA36A9">
            <w:pPr>
              <w:spacing w:line="300" w:lineRule="auto"/>
              <w:jc w:val="center"/>
            </w:pPr>
            <w:r>
              <w:rPr>
                <w:rFonts w:ascii="Times New Roman" w:hAnsi="Times New Roman" w:eastAsia="宋体"/>
                <w:b w:val="0"/>
                <w:i w:val="0"/>
                <w:sz w:val="21"/>
              </w:rPr>
              <w:t>VARCHAR</w:t>
            </w:r>
          </w:p>
        </w:tc>
        <w:tc>
          <w:tcPr>
            <w:tcW w:w="1814" w:type="dxa"/>
            <w:vAlign w:val="center"/>
          </w:tcPr>
          <w:p w14:paraId="6144C481">
            <w:pPr>
              <w:spacing w:line="300" w:lineRule="auto"/>
              <w:jc w:val="center"/>
            </w:pPr>
            <w:r>
              <w:rPr>
                <w:rFonts w:ascii="Times New Roman" w:hAnsi="Times New Roman" w:eastAsia="宋体"/>
                <w:b w:val="0"/>
                <w:i w:val="0"/>
                <w:sz w:val="21"/>
              </w:rPr>
              <w:t>20</w:t>
            </w:r>
          </w:p>
        </w:tc>
        <w:tc>
          <w:tcPr>
            <w:tcW w:w="1814" w:type="dxa"/>
            <w:vAlign w:val="center"/>
          </w:tcPr>
          <w:p w14:paraId="667AE5F0">
            <w:pPr>
              <w:spacing w:line="300" w:lineRule="auto"/>
              <w:jc w:val="center"/>
            </w:pPr>
            <w:r>
              <w:rPr>
                <w:rFonts w:ascii="Times New Roman" w:hAnsi="Times New Roman" w:eastAsia="宋体"/>
                <w:b w:val="0"/>
                <w:i w:val="0"/>
                <w:sz w:val="21"/>
              </w:rPr>
              <w:t>-</w:t>
            </w:r>
          </w:p>
        </w:tc>
      </w:tr>
      <w:tr w14:paraId="1272E81C">
        <w:trPr>
          <w:jc w:val="center"/>
        </w:trPr>
        <w:tc>
          <w:tcPr>
            <w:tcW w:w="1814" w:type="dxa"/>
            <w:vAlign w:val="center"/>
          </w:tcPr>
          <w:p w14:paraId="64A34F60">
            <w:pPr>
              <w:spacing w:line="300" w:lineRule="auto"/>
              <w:jc w:val="center"/>
            </w:pPr>
            <w:r>
              <w:rPr>
                <w:rFonts w:ascii="Times New Roman" w:hAnsi="Times New Roman" w:eastAsia="宋体"/>
                <w:b w:val="0"/>
                <w:i w:val="0"/>
                <w:sz w:val="21"/>
              </w:rPr>
              <w:t>content</w:t>
            </w:r>
          </w:p>
        </w:tc>
        <w:tc>
          <w:tcPr>
            <w:tcW w:w="1814" w:type="dxa"/>
            <w:vAlign w:val="center"/>
          </w:tcPr>
          <w:p w14:paraId="5C9E8E9F">
            <w:pPr>
              <w:spacing w:line="300" w:lineRule="auto"/>
              <w:jc w:val="center"/>
            </w:pPr>
            <w:r>
              <w:rPr>
                <w:rFonts w:ascii="Times New Roman" w:hAnsi="Times New Roman" w:eastAsia="宋体"/>
                <w:b w:val="0"/>
                <w:i w:val="0"/>
                <w:sz w:val="21"/>
              </w:rPr>
              <w:t>内容</w:t>
            </w:r>
          </w:p>
        </w:tc>
        <w:tc>
          <w:tcPr>
            <w:tcW w:w="1814" w:type="dxa"/>
            <w:vAlign w:val="center"/>
          </w:tcPr>
          <w:p w14:paraId="54EEB385">
            <w:pPr>
              <w:spacing w:line="300" w:lineRule="auto"/>
              <w:jc w:val="center"/>
            </w:pPr>
            <w:r>
              <w:rPr>
                <w:rFonts w:ascii="Times New Roman" w:hAnsi="Times New Roman" w:eastAsia="宋体"/>
                <w:b w:val="0"/>
                <w:i w:val="0"/>
                <w:sz w:val="21"/>
              </w:rPr>
              <w:t>VARCHAR</w:t>
            </w:r>
          </w:p>
        </w:tc>
        <w:tc>
          <w:tcPr>
            <w:tcW w:w="1814" w:type="dxa"/>
            <w:vAlign w:val="center"/>
          </w:tcPr>
          <w:p w14:paraId="3A9973B5">
            <w:pPr>
              <w:spacing w:line="300" w:lineRule="auto"/>
              <w:jc w:val="center"/>
            </w:pPr>
            <w:r>
              <w:rPr>
                <w:rFonts w:ascii="Times New Roman" w:hAnsi="Times New Roman" w:eastAsia="宋体"/>
                <w:b w:val="0"/>
                <w:i w:val="0"/>
                <w:sz w:val="21"/>
              </w:rPr>
              <w:t>500</w:t>
            </w:r>
          </w:p>
        </w:tc>
        <w:tc>
          <w:tcPr>
            <w:tcW w:w="1814" w:type="dxa"/>
            <w:vAlign w:val="center"/>
          </w:tcPr>
          <w:p w14:paraId="41F45901">
            <w:pPr>
              <w:spacing w:line="300" w:lineRule="auto"/>
              <w:jc w:val="center"/>
            </w:pPr>
            <w:r>
              <w:rPr>
                <w:rFonts w:ascii="Times New Roman" w:hAnsi="Times New Roman" w:eastAsia="宋体"/>
                <w:b w:val="0"/>
                <w:i w:val="0"/>
                <w:sz w:val="21"/>
              </w:rPr>
              <w:t>-</w:t>
            </w:r>
          </w:p>
        </w:tc>
      </w:tr>
      <w:tr w14:paraId="56E96DF0">
        <w:trPr>
          <w:jc w:val="center"/>
        </w:trPr>
        <w:tc>
          <w:tcPr>
            <w:tcW w:w="1814" w:type="dxa"/>
            <w:vAlign w:val="center"/>
          </w:tcPr>
          <w:p w14:paraId="19A826BB">
            <w:pPr>
              <w:spacing w:line="300" w:lineRule="auto"/>
              <w:jc w:val="center"/>
            </w:pPr>
            <w:r>
              <w:rPr>
                <w:rFonts w:ascii="Times New Roman" w:hAnsi="Times New Roman" w:eastAsia="宋体"/>
                <w:b w:val="0"/>
                <w:i w:val="0"/>
                <w:sz w:val="21"/>
              </w:rPr>
              <w:t>rating</w:t>
            </w:r>
          </w:p>
        </w:tc>
        <w:tc>
          <w:tcPr>
            <w:tcW w:w="1814" w:type="dxa"/>
            <w:vAlign w:val="center"/>
          </w:tcPr>
          <w:p w14:paraId="0BC33146">
            <w:pPr>
              <w:spacing w:line="300" w:lineRule="auto"/>
              <w:jc w:val="center"/>
            </w:pPr>
            <w:r>
              <w:rPr>
                <w:rFonts w:ascii="Times New Roman" w:hAnsi="Times New Roman" w:eastAsia="宋体"/>
                <w:b w:val="0"/>
                <w:i w:val="0"/>
                <w:sz w:val="21"/>
              </w:rPr>
              <w:t>评分</w:t>
            </w:r>
          </w:p>
        </w:tc>
        <w:tc>
          <w:tcPr>
            <w:tcW w:w="1814" w:type="dxa"/>
            <w:vAlign w:val="center"/>
          </w:tcPr>
          <w:p w14:paraId="70496D71">
            <w:pPr>
              <w:spacing w:line="300" w:lineRule="auto"/>
              <w:jc w:val="center"/>
            </w:pPr>
            <w:r>
              <w:rPr>
                <w:rFonts w:ascii="Times New Roman" w:hAnsi="Times New Roman" w:eastAsia="宋体"/>
                <w:b w:val="0"/>
                <w:i w:val="0"/>
                <w:sz w:val="21"/>
              </w:rPr>
              <w:t>INT</w:t>
            </w:r>
          </w:p>
        </w:tc>
        <w:tc>
          <w:tcPr>
            <w:tcW w:w="1814" w:type="dxa"/>
            <w:vAlign w:val="center"/>
          </w:tcPr>
          <w:p w14:paraId="438DEBB0">
            <w:pPr>
              <w:spacing w:line="300" w:lineRule="auto"/>
              <w:jc w:val="center"/>
            </w:pPr>
            <w:r>
              <w:rPr>
                <w:rFonts w:ascii="Times New Roman" w:hAnsi="Times New Roman" w:eastAsia="宋体"/>
                <w:b w:val="0"/>
                <w:i w:val="0"/>
                <w:sz w:val="21"/>
              </w:rPr>
              <w:t>-</w:t>
            </w:r>
          </w:p>
        </w:tc>
        <w:tc>
          <w:tcPr>
            <w:tcW w:w="1814" w:type="dxa"/>
            <w:vAlign w:val="center"/>
          </w:tcPr>
          <w:p w14:paraId="1C1DC95D">
            <w:pPr>
              <w:spacing w:line="300" w:lineRule="auto"/>
              <w:jc w:val="center"/>
            </w:pPr>
            <w:r>
              <w:rPr>
                <w:rFonts w:ascii="Times New Roman" w:hAnsi="Times New Roman" w:eastAsia="宋体"/>
                <w:b w:val="0"/>
                <w:i w:val="0"/>
                <w:sz w:val="21"/>
              </w:rPr>
              <w:t>-</w:t>
            </w:r>
          </w:p>
        </w:tc>
      </w:tr>
      <w:tr w14:paraId="01618E36">
        <w:trPr>
          <w:jc w:val="center"/>
        </w:trPr>
        <w:tc>
          <w:tcPr>
            <w:tcW w:w="1814" w:type="dxa"/>
            <w:vAlign w:val="center"/>
          </w:tcPr>
          <w:p w14:paraId="7AEDA942">
            <w:pPr>
              <w:spacing w:line="300" w:lineRule="auto"/>
              <w:jc w:val="center"/>
            </w:pPr>
            <w:r>
              <w:rPr>
                <w:rFonts w:ascii="Times New Roman" w:hAnsi="Times New Roman" w:eastAsia="宋体"/>
                <w:b w:val="0"/>
                <w:i w:val="0"/>
                <w:sz w:val="21"/>
              </w:rPr>
              <w:t>status</w:t>
            </w:r>
          </w:p>
        </w:tc>
        <w:tc>
          <w:tcPr>
            <w:tcW w:w="1814" w:type="dxa"/>
            <w:vAlign w:val="center"/>
          </w:tcPr>
          <w:p w14:paraId="3B3A82B7">
            <w:pPr>
              <w:spacing w:line="300" w:lineRule="auto"/>
              <w:jc w:val="center"/>
            </w:pPr>
            <w:r>
              <w:rPr>
                <w:rFonts w:ascii="Times New Roman" w:hAnsi="Times New Roman" w:eastAsia="宋体"/>
                <w:b w:val="0"/>
                <w:i w:val="0"/>
                <w:sz w:val="21"/>
              </w:rPr>
              <w:t>状态</w:t>
            </w:r>
          </w:p>
        </w:tc>
        <w:tc>
          <w:tcPr>
            <w:tcW w:w="1814" w:type="dxa"/>
            <w:vAlign w:val="center"/>
          </w:tcPr>
          <w:p w14:paraId="744279E6">
            <w:pPr>
              <w:spacing w:line="300" w:lineRule="auto"/>
              <w:jc w:val="center"/>
            </w:pPr>
            <w:r>
              <w:rPr>
                <w:rFonts w:ascii="Times New Roman" w:hAnsi="Times New Roman" w:eastAsia="宋体"/>
                <w:b w:val="0"/>
                <w:i w:val="0"/>
                <w:sz w:val="21"/>
              </w:rPr>
              <w:t>VARCHAR</w:t>
            </w:r>
          </w:p>
        </w:tc>
        <w:tc>
          <w:tcPr>
            <w:tcW w:w="1814" w:type="dxa"/>
            <w:vAlign w:val="center"/>
          </w:tcPr>
          <w:p w14:paraId="39E16293">
            <w:pPr>
              <w:spacing w:line="300" w:lineRule="auto"/>
              <w:jc w:val="center"/>
            </w:pPr>
            <w:r>
              <w:rPr>
                <w:rFonts w:ascii="Times New Roman" w:hAnsi="Times New Roman" w:eastAsia="宋体"/>
                <w:b w:val="0"/>
                <w:i w:val="0"/>
                <w:sz w:val="21"/>
              </w:rPr>
              <w:t>20</w:t>
            </w:r>
          </w:p>
        </w:tc>
        <w:tc>
          <w:tcPr>
            <w:tcW w:w="1814" w:type="dxa"/>
            <w:vAlign w:val="center"/>
          </w:tcPr>
          <w:p w14:paraId="2CECDC00">
            <w:pPr>
              <w:spacing w:line="300" w:lineRule="auto"/>
              <w:jc w:val="center"/>
            </w:pPr>
            <w:r>
              <w:rPr>
                <w:rFonts w:ascii="Times New Roman" w:hAnsi="Times New Roman" w:eastAsia="宋体"/>
                <w:b w:val="0"/>
                <w:i w:val="0"/>
                <w:sz w:val="21"/>
              </w:rPr>
              <w:t>-</w:t>
            </w:r>
          </w:p>
        </w:tc>
      </w:tr>
      <w:tr w14:paraId="018A54A9">
        <w:trPr>
          <w:jc w:val="center"/>
        </w:trPr>
        <w:tc>
          <w:tcPr>
            <w:tcW w:w="1814" w:type="dxa"/>
            <w:vAlign w:val="center"/>
          </w:tcPr>
          <w:p w14:paraId="6CFB1EFB">
            <w:pPr>
              <w:spacing w:line="300" w:lineRule="auto"/>
              <w:jc w:val="center"/>
            </w:pPr>
            <w:r>
              <w:rPr>
                <w:rFonts w:ascii="Times New Roman" w:hAnsi="Times New Roman" w:eastAsia="宋体"/>
                <w:b w:val="0"/>
                <w:i w:val="0"/>
                <w:sz w:val="21"/>
              </w:rPr>
              <w:t>reply</w:t>
            </w:r>
          </w:p>
        </w:tc>
        <w:tc>
          <w:tcPr>
            <w:tcW w:w="1814" w:type="dxa"/>
            <w:vAlign w:val="center"/>
          </w:tcPr>
          <w:p w14:paraId="4E61FA7F">
            <w:pPr>
              <w:spacing w:line="300" w:lineRule="auto"/>
              <w:jc w:val="center"/>
            </w:pPr>
            <w:r>
              <w:rPr>
                <w:rFonts w:ascii="Times New Roman" w:hAnsi="Times New Roman" w:eastAsia="宋体"/>
                <w:b w:val="0"/>
                <w:i w:val="0"/>
                <w:sz w:val="21"/>
              </w:rPr>
              <w:t>回复</w:t>
            </w:r>
          </w:p>
        </w:tc>
        <w:tc>
          <w:tcPr>
            <w:tcW w:w="1814" w:type="dxa"/>
            <w:vAlign w:val="center"/>
          </w:tcPr>
          <w:p w14:paraId="36239E33">
            <w:pPr>
              <w:spacing w:line="300" w:lineRule="auto"/>
              <w:jc w:val="center"/>
            </w:pPr>
            <w:r>
              <w:rPr>
                <w:rFonts w:ascii="Times New Roman" w:hAnsi="Times New Roman" w:eastAsia="宋体"/>
                <w:b w:val="0"/>
                <w:i w:val="0"/>
                <w:sz w:val="21"/>
              </w:rPr>
              <w:t>VARCHAR</w:t>
            </w:r>
          </w:p>
        </w:tc>
        <w:tc>
          <w:tcPr>
            <w:tcW w:w="1814" w:type="dxa"/>
            <w:vAlign w:val="center"/>
          </w:tcPr>
          <w:p w14:paraId="282AD754">
            <w:pPr>
              <w:spacing w:line="300" w:lineRule="auto"/>
              <w:jc w:val="center"/>
            </w:pPr>
            <w:r>
              <w:rPr>
                <w:rFonts w:ascii="Times New Roman" w:hAnsi="Times New Roman" w:eastAsia="宋体"/>
                <w:b w:val="0"/>
                <w:i w:val="0"/>
                <w:sz w:val="21"/>
              </w:rPr>
              <w:t>500</w:t>
            </w:r>
          </w:p>
        </w:tc>
        <w:tc>
          <w:tcPr>
            <w:tcW w:w="1814" w:type="dxa"/>
            <w:vAlign w:val="center"/>
          </w:tcPr>
          <w:p w14:paraId="292FB380">
            <w:pPr>
              <w:spacing w:line="300" w:lineRule="auto"/>
              <w:jc w:val="center"/>
            </w:pPr>
            <w:r>
              <w:rPr>
                <w:rFonts w:ascii="Times New Roman" w:hAnsi="Times New Roman" w:eastAsia="宋体"/>
                <w:b w:val="0"/>
                <w:i w:val="0"/>
                <w:sz w:val="21"/>
              </w:rPr>
              <w:t>-</w:t>
            </w:r>
          </w:p>
        </w:tc>
      </w:tr>
      <w:tr w14:paraId="5E95631A">
        <w:trPr>
          <w:jc w:val="center"/>
        </w:trPr>
        <w:tc>
          <w:tcPr>
            <w:tcW w:w="1814" w:type="dxa"/>
            <w:vAlign w:val="center"/>
          </w:tcPr>
          <w:p w14:paraId="55B72717">
            <w:pPr>
              <w:spacing w:line="300" w:lineRule="auto"/>
              <w:jc w:val="center"/>
            </w:pPr>
            <w:r>
              <w:rPr>
                <w:rFonts w:ascii="Times New Roman" w:hAnsi="Times New Roman" w:eastAsia="宋体"/>
                <w:b w:val="0"/>
                <w:i w:val="0"/>
                <w:sz w:val="21"/>
              </w:rPr>
              <w:t>created_at</w:t>
            </w:r>
          </w:p>
        </w:tc>
        <w:tc>
          <w:tcPr>
            <w:tcW w:w="1814" w:type="dxa"/>
            <w:vAlign w:val="center"/>
          </w:tcPr>
          <w:p w14:paraId="2296B7BB">
            <w:pPr>
              <w:spacing w:line="300" w:lineRule="auto"/>
              <w:jc w:val="center"/>
            </w:pPr>
            <w:r>
              <w:rPr>
                <w:rFonts w:ascii="Times New Roman" w:hAnsi="Times New Roman" w:eastAsia="宋体"/>
                <w:b w:val="0"/>
                <w:i w:val="0"/>
                <w:sz w:val="21"/>
              </w:rPr>
              <w:t>创建时间</w:t>
            </w:r>
          </w:p>
        </w:tc>
        <w:tc>
          <w:tcPr>
            <w:tcW w:w="1814" w:type="dxa"/>
            <w:vAlign w:val="center"/>
          </w:tcPr>
          <w:p w14:paraId="384A44BA">
            <w:pPr>
              <w:spacing w:line="300" w:lineRule="auto"/>
              <w:jc w:val="center"/>
            </w:pPr>
            <w:r>
              <w:rPr>
                <w:rFonts w:ascii="Times New Roman" w:hAnsi="Times New Roman" w:eastAsia="宋体"/>
                <w:b w:val="0"/>
                <w:i w:val="0"/>
                <w:sz w:val="21"/>
              </w:rPr>
              <w:t>DATETIME</w:t>
            </w:r>
          </w:p>
        </w:tc>
        <w:tc>
          <w:tcPr>
            <w:tcW w:w="1814" w:type="dxa"/>
            <w:vAlign w:val="center"/>
          </w:tcPr>
          <w:p w14:paraId="5CD6F4B8">
            <w:pPr>
              <w:spacing w:line="300" w:lineRule="auto"/>
              <w:jc w:val="center"/>
            </w:pPr>
            <w:r>
              <w:rPr>
                <w:rFonts w:ascii="Times New Roman" w:hAnsi="Times New Roman" w:eastAsia="宋体"/>
                <w:b w:val="0"/>
                <w:i w:val="0"/>
                <w:sz w:val="21"/>
              </w:rPr>
              <w:t>-</w:t>
            </w:r>
          </w:p>
        </w:tc>
        <w:tc>
          <w:tcPr>
            <w:tcW w:w="1814" w:type="dxa"/>
            <w:vAlign w:val="center"/>
          </w:tcPr>
          <w:p w14:paraId="05F035B8">
            <w:pPr>
              <w:spacing w:line="300" w:lineRule="auto"/>
              <w:jc w:val="center"/>
            </w:pPr>
            <w:r>
              <w:rPr>
                <w:rFonts w:ascii="Times New Roman" w:hAnsi="Times New Roman" w:eastAsia="宋体"/>
                <w:b w:val="0"/>
                <w:i w:val="0"/>
                <w:sz w:val="21"/>
              </w:rPr>
              <w:t>默认当前时间</w:t>
            </w:r>
          </w:p>
        </w:tc>
      </w:tr>
      <w:tr w14:paraId="38CEFF4E">
        <w:trPr>
          <w:jc w:val="center"/>
        </w:trPr>
        <w:tc>
          <w:tcPr>
            <w:tcW w:w="1814" w:type="dxa"/>
            <w:vAlign w:val="center"/>
          </w:tcPr>
          <w:p w14:paraId="2EDB8AC1">
            <w:pPr>
              <w:spacing w:line="300" w:lineRule="auto"/>
              <w:jc w:val="center"/>
            </w:pPr>
            <w:r>
              <w:rPr>
                <w:rFonts w:ascii="Times New Roman" w:hAnsi="Times New Roman" w:eastAsia="宋体"/>
                <w:b w:val="0"/>
                <w:i w:val="0"/>
                <w:sz w:val="21"/>
              </w:rPr>
              <w:t>updated_at</w:t>
            </w:r>
          </w:p>
        </w:tc>
        <w:tc>
          <w:tcPr>
            <w:tcW w:w="1814" w:type="dxa"/>
            <w:vAlign w:val="center"/>
          </w:tcPr>
          <w:p w14:paraId="7DB9CEF7">
            <w:pPr>
              <w:spacing w:line="300" w:lineRule="auto"/>
              <w:jc w:val="center"/>
            </w:pPr>
            <w:r>
              <w:rPr>
                <w:rFonts w:ascii="Times New Roman" w:hAnsi="Times New Roman" w:eastAsia="宋体"/>
                <w:b w:val="0"/>
                <w:i w:val="0"/>
                <w:sz w:val="21"/>
              </w:rPr>
              <w:t>更新时间</w:t>
            </w:r>
          </w:p>
        </w:tc>
        <w:tc>
          <w:tcPr>
            <w:tcW w:w="1814" w:type="dxa"/>
            <w:vAlign w:val="center"/>
          </w:tcPr>
          <w:p w14:paraId="43A821AE">
            <w:pPr>
              <w:spacing w:line="300" w:lineRule="auto"/>
              <w:jc w:val="center"/>
            </w:pPr>
            <w:r>
              <w:rPr>
                <w:rFonts w:ascii="Times New Roman" w:hAnsi="Times New Roman" w:eastAsia="宋体"/>
                <w:b w:val="0"/>
                <w:i w:val="0"/>
                <w:sz w:val="21"/>
              </w:rPr>
              <w:t>DATETIME</w:t>
            </w:r>
          </w:p>
        </w:tc>
        <w:tc>
          <w:tcPr>
            <w:tcW w:w="1814" w:type="dxa"/>
            <w:vAlign w:val="center"/>
          </w:tcPr>
          <w:p w14:paraId="0A395928">
            <w:pPr>
              <w:spacing w:line="300" w:lineRule="auto"/>
              <w:jc w:val="center"/>
            </w:pPr>
            <w:r>
              <w:rPr>
                <w:rFonts w:ascii="Times New Roman" w:hAnsi="Times New Roman" w:eastAsia="宋体"/>
                <w:b w:val="0"/>
                <w:i w:val="0"/>
                <w:sz w:val="21"/>
              </w:rPr>
              <w:t>-</w:t>
            </w:r>
          </w:p>
        </w:tc>
        <w:tc>
          <w:tcPr>
            <w:tcW w:w="1814" w:type="dxa"/>
            <w:vAlign w:val="center"/>
          </w:tcPr>
          <w:p w14:paraId="3195EE41">
            <w:pPr>
              <w:spacing w:line="300" w:lineRule="auto"/>
              <w:jc w:val="center"/>
            </w:pPr>
            <w:r>
              <w:rPr>
                <w:rFonts w:ascii="Times New Roman" w:hAnsi="Times New Roman" w:eastAsia="宋体"/>
                <w:b w:val="0"/>
                <w:i w:val="0"/>
                <w:sz w:val="21"/>
              </w:rPr>
              <w:t>自动更新</w:t>
            </w:r>
          </w:p>
        </w:tc>
      </w:tr>
    </w:tbl>
    <w:p w14:paraId="00BD9FB2">
      <w:pPr>
        <w:spacing w:before="60" w:after="60" w:line="360" w:lineRule="auto"/>
        <w:jc w:val="center"/>
      </w:pPr>
      <w:r>
        <w:rPr>
          <w:rFonts w:ascii="Times New Roman" w:hAnsi="Times New Roman" w:eastAsia="黑体"/>
          <w:b w:val="0"/>
          <w:i w:val="0"/>
          <w:sz w:val="21"/>
        </w:rPr>
        <w:t>表4.8 通知表（notice表）</w:t>
      </w:r>
    </w:p>
    <w:tbl>
      <w:tblPr>
        <w:tblStyle w:val="32"/>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814"/>
        <w:gridCol w:w="1814"/>
        <w:gridCol w:w="1814"/>
        <w:gridCol w:w="1814"/>
        <w:gridCol w:w="1814"/>
      </w:tblGrid>
      <w:tr w14:paraId="146F6BB8">
        <w:trPr>
          <w:jc w:val="center"/>
        </w:trPr>
        <w:tc>
          <w:tcPr>
            <w:tcW w:w="1814" w:type="dxa"/>
            <w:shd w:val="clear" w:color="auto" w:fill="D9D9D9"/>
            <w:vAlign w:val="center"/>
          </w:tcPr>
          <w:p w14:paraId="42F13E6F">
            <w:pPr>
              <w:spacing w:line="300" w:lineRule="auto"/>
              <w:jc w:val="center"/>
            </w:pPr>
            <w:r>
              <w:rPr>
                <w:rFonts w:ascii="Times New Roman" w:hAnsi="Times New Roman" w:eastAsia="黑体"/>
                <w:b/>
                <w:i w:val="0"/>
                <w:sz w:val="21"/>
              </w:rPr>
              <w:t>字段名称</w:t>
            </w:r>
          </w:p>
        </w:tc>
        <w:tc>
          <w:tcPr>
            <w:tcW w:w="1814" w:type="dxa"/>
            <w:shd w:val="clear" w:color="auto" w:fill="D9D9D9"/>
            <w:vAlign w:val="center"/>
          </w:tcPr>
          <w:p w14:paraId="1CF88784">
            <w:pPr>
              <w:spacing w:line="300" w:lineRule="auto"/>
              <w:jc w:val="center"/>
            </w:pPr>
            <w:r>
              <w:rPr>
                <w:rFonts w:ascii="Times New Roman" w:hAnsi="Times New Roman" w:eastAsia="黑体"/>
                <w:b/>
                <w:i w:val="0"/>
                <w:sz w:val="21"/>
              </w:rPr>
              <w:t>字段意义</w:t>
            </w:r>
          </w:p>
        </w:tc>
        <w:tc>
          <w:tcPr>
            <w:tcW w:w="1814" w:type="dxa"/>
            <w:shd w:val="clear" w:color="auto" w:fill="D9D9D9"/>
            <w:vAlign w:val="center"/>
          </w:tcPr>
          <w:p w14:paraId="57EFB5A0">
            <w:pPr>
              <w:spacing w:line="300" w:lineRule="auto"/>
              <w:jc w:val="center"/>
            </w:pPr>
            <w:r>
              <w:rPr>
                <w:rFonts w:ascii="Times New Roman" w:hAnsi="Times New Roman" w:eastAsia="黑体"/>
                <w:b/>
                <w:i w:val="0"/>
                <w:sz w:val="21"/>
              </w:rPr>
              <w:t>数据类型</w:t>
            </w:r>
          </w:p>
        </w:tc>
        <w:tc>
          <w:tcPr>
            <w:tcW w:w="1814" w:type="dxa"/>
            <w:shd w:val="clear" w:color="auto" w:fill="D9D9D9"/>
            <w:vAlign w:val="center"/>
          </w:tcPr>
          <w:p w14:paraId="30C09335">
            <w:pPr>
              <w:spacing w:line="300" w:lineRule="auto"/>
              <w:jc w:val="center"/>
            </w:pPr>
            <w:r>
              <w:rPr>
                <w:rFonts w:ascii="Times New Roman" w:hAnsi="Times New Roman" w:eastAsia="黑体"/>
                <w:b/>
                <w:i w:val="0"/>
                <w:sz w:val="21"/>
              </w:rPr>
              <w:t>长度</w:t>
            </w:r>
          </w:p>
        </w:tc>
        <w:tc>
          <w:tcPr>
            <w:tcW w:w="1814" w:type="dxa"/>
            <w:shd w:val="clear" w:color="auto" w:fill="D9D9D9"/>
            <w:vAlign w:val="center"/>
          </w:tcPr>
          <w:p w14:paraId="72EB78AD">
            <w:pPr>
              <w:spacing w:line="300" w:lineRule="auto"/>
              <w:jc w:val="center"/>
            </w:pPr>
            <w:r>
              <w:rPr>
                <w:rFonts w:ascii="Times New Roman" w:hAnsi="Times New Roman" w:eastAsia="黑体"/>
                <w:b/>
                <w:i w:val="0"/>
                <w:sz w:val="21"/>
              </w:rPr>
              <w:t>完整性约束</w:t>
            </w:r>
          </w:p>
        </w:tc>
      </w:tr>
      <w:tr w14:paraId="5A8FCD60">
        <w:trPr>
          <w:jc w:val="center"/>
        </w:trPr>
        <w:tc>
          <w:tcPr>
            <w:tcW w:w="1814" w:type="dxa"/>
            <w:vAlign w:val="center"/>
          </w:tcPr>
          <w:p w14:paraId="25F1F6B2">
            <w:pPr>
              <w:spacing w:line="300" w:lineRule="auto"/>
              <w:jc w:val="center"/>
            </w:pPr>
            <w:r>
              <w:rPr>
                <w:rFonts w:ascii="Times New Roman" w:hAnsi="Times New Roman" w:eastAsia="宋体"/>
                <w:b w:val="0"/>
                <w:i w:val="0"/>
                <w:sz w:val="21"/>
              </w:rPr>
              <w:t>id</w:t>
            </w:r>
          </w:p>
        </w:tc>
        <w:tc>
          <w:tcPr>
            <w:tcW w:w="1814" w:type="dxa"/>
            <w:vAlign w:val="center"/>
          </w:tcPr>
          <w:p w14:paraId="7C269B48">
            <w:pPr>
              <w:spacing w:line="300" w:lineRule="auto"/>
              <w:jc w:val="center"/>
            </w:pPr>
            <w:r>
              <w:rPr>
                <w:rFonts w:ascii="Times New Roman" w:hAnsi="Times New Roman" w:eastAsia="宋体"/>
                <w:b w:val="0"/>
                <w:i w:val="0"/>
                <w:sz w:val="21"/>
              </w:rPr>
              <w:t>通知ID</w:t>
            </w:r>
          </w:p>
        </w:tc>
        <w:tc>
          <w:tcPr>
            <w:tcW w:w="1814" w:type="dxa"/>
            <w:vAlign w:val="center"/>
          </w:tcPr>
          <w:p w14:paraId="4B4D1377">
            <w:pPr>
              <w:spacing w:line="300" w:lineRule="auto"/>
              <w:jc w:val="center"/>
            </w:pPr>
            <w:r>
              <w:rPr>
                <w:rFonts w:ascii="Times New Roman" w:hAnsi="Times New Roman" w:eastAsia="宋体"/>
                <w:b w:val="0"/>
                <w:i w:val="0"/>
                <w:sz w:val="21"/>
              </w:rPr>
              <w:t>BIGINT</w:t>
            </w:r>
          </w:p>
        </w:tc>
        <w:tc>
          <w:tcPr>
            <w:tcW w:w="1814" w:type="dxa"/>
            <w:vAlign w:val="center"/>
          </w:tcPr>
          <w:p w14:paraId="684DC83C">
            <w:pPr>
              <w:spacing w:line="300" w:lineRule="auto"/>
              <w:jc w:val="center"/>
            </w:pPr>
            <w:r>
              <w:rPr>
                <w:rFonts w:ascii="Times New Roman" w:hAnsi="Times New Roman" w:eastAsia="宋体"/>
                <w:b w:val="0"/>
                <w:i w:val="0"/>
                <w:sz w:val="21"/>
              </w:rPr>
              <w:t>-</w:t>
            </w:r>
          </w:p>
        </w:tc>
        <w:tc>
          <w:tcPr>
            <w:tcW w:w="1814" w:type="dxa"/>
            <w:vAlign w:val="center"/>
          </w:tcPr>
          <w:p w14:paraId="56CC56C7">
            <w:pPr>
              <w:spacing w:line="300" w:lineRule="auto"/>
              <w:jc w:val="center"/>
            </w:pPr>
            <w:r>
              <w:rPr>
                <w:rFonts w:ascii="Times New Roman" w:hAnsi="Times New Roman" w:eastAsia="宋体"/>
                <w:b w:val="0"/>
                <w:i w:val="0"/>
                <w:sz w:val="21"/>
              </w:rPr>
              <w:t>主键，自增</w:t>
            </w:r>
          </w:p>
        </w:tc>
      </w:tr>
      <w:tr w14:paraId="36B9A39F">
        <w:trPr>
          <w:jc w:val="center"/>
        </w:trPr>
        <w:tc>
          <w:tcPr>
            <w:tcW w:w="1814" w:type="dxa"/>
            <w:vAlign w:val="center"/>
          </w:tcPr>
          <w:p w14:paraId="4FB5C661">
            <w:pPr>
              <w:spacing w:line="300" w:lineRule="auto"/>
              <w:jc w:val="center"/>
            </w:pPr>
            <w:r>
              <w:rPr>
                <w:rFonts w:ascii="Times New Roman" w:hAnsi="Times New Roman" w:eastAsia="宋体"/>
                <w:b w:val="0"/>
                <w:i w:val="0"/>
                <w:sz w:val="21"/>
              </w:rPr>
              <w:t>title</w:t>
            </w:r>
          </w:p>
        </w:tc>
        <w:tc>
          <w:tcPr>
            <w:tcW w:w="1814" w:type="dxa"/>
            <w:vAlign w:val="center"/>
          </w:tcPr>
          <w:p w14:paraId="0F8F956C">
            <w:pPr>
              <w:spacing w:line="300" w:lineRule="auto"/>
              <w:jc w:val="center"/>
            </w:pPr>
            <w:r>
              <w:rPr>
                <w:rFonts w:ascii="Times New Roman" w:hAnsi="Times New Roman" w:eastAsia="宋体"/>
                <w:b w:val="0"/>
                <w:i w:val="0"/>
                <w:sz w:val="21"/>
              </w:rPr>
              <w:t>标题</w:t>
            </w:r>
          </w:p>
        </w:tc>
        <w:tc>
          <w:tcPr>
            <w:tcW w:w="1814" w:type="dxa"/>
            <w:vAlign w:val="center"/>
          </w:tcPr>
          <w:p w14:paraId="5A3CCDEF">
            <w:pPr>
              <w:spacing w:line="300" w:lineRule="auto"/>
              <w:jc w:val="center"/>
            </w:pPr>
            <w:r>
              <w:rPr>
                <w:rFonts w:ascii="Times New Roman" w:hAnsi="Times New Roman" w:eastAsia="宋体"/>
                <w:b w:val="0"/>
                <w:i w:val="0"/>
                <w:sz w:val="21"/>
              </w:rPr>
              <w:t>VARCHAR</w:t>
            </w:r>
          </w:p>
        </w:tc>
        <w:tc>
          <w:tcPr>
            <w:tcW w:w="1814" w:type="dxa"/>
            <w:vAlign w:val="center"/>
          </w:tcPr>
          <w:p w14:paraId="143B95DC">
            <w:pPr>
              <w:spacing w:line="300" w:lineRule="auto"/>
              <w:jc w:val="center"/>
            </w:pPr>
            <w:r>
              <w:rPr>
                <w:rFonts w:ascii="Times New Roman" w:hAnsi="Times New Roman" w:eastAsia="宋体"/>
                <w:b w:val="0"/>
                <w:i w:val="0"/>
                <w:sz w:val="21"/>
              </w:rPr>
              <w:t>100</w:t>
            </w:r>
          </w:p>
        </w:tc>
        <w:tc>
          <w:tcPr>
            <w:tcW w:w="1814" w:type="dxa"/>
            <w:vAlign w:val="center"/>
          </w:tcPr>
          <w:p w14:paraId="25E1B1F6">
            <w:pPr>
              <w:spacing w:line="300" w:lineRule="auto"/>
              <w:jc w:val="center"/>
            </w:pPr>
            <w:r>
              <w:rPr>
                <w:rFonts w:ascii="Times New Roman" w:hAnsi="Times New Roman" w:eastAsia="宋体"/>
                <w:b w:val="0"/>
                <w:i w:val="0"/>
                <w:sz w:val="21"/>
              </w:rPr>
              <w:t>非空</w:t>
            </w:r>
          </w:p>
        </w:tc>
      </w:tr>
      <w:tr w14:paraId="5AC0CF5E">
        <w:trPr>
          <w:jc w:val="center"/>
        </w:trPr>
        <w:tc>
          <w:tcPr>
            <w:tcW w:w="1814" w:type="dxa"/>
            <w:vAlign w:val="center"/>
          </w:tcPr>
          <w:p w14:paraId="047714D1">
            <w:pPr>
              <w:spacing w:line="300" w:lineRule="auto"/>
              <w:jc w:val="center"/>
            </w:pPr>
            <w:r>
              <w:rPr>
                <w:rFonts w:ascii="Times New Roman" w:hAnsi="Times New Roman" w:eastAsia="宋体"/>
                <w:b w:val="0"/>
                <w:i w:val="0"/>
                <w:sz w:val="21"/>
              </w:rPr>
              <w:t>content</w:t>
            </w:r>
          </w:p>
        </w:tc>
        <w:tc>
          <w:tcPr>
            <w:tcW w:w="1814" w:type="dxa"/>
            <w:vAlign w:val="center"/>
          </w:tcPr>
          <w:p w14:paraId="0EBA8F1F">
            <w:pPr>
              <w:spacing w:line="300" w:lineRule="auto"/>
              <w:jc w:val="center"/>
            </w:pPr>
            <w:r>
              <w:rPr>
                <w:rFonts w:ascii="Times New Roman" w:hAnsi="Times New Roman" w:eastAsia="宋体"/>
                <w:b w:val="0"/>
                <w:i w:val="0"/>
                <w:sz w:val="21"/>
              </w:rPr>
              <w:t>内容</w:t>
            </w:r>
          </w:p>
        </w:tc>
        <w:tc>
          <w:tcPr>
            <w:tcW w:w="1814" w:type="dxa"/>
            <w:vAlign w:val="center"/>
          </w:tcPr>
          <w:p w14:paraId="64EB95B6">
            <w:pPr>
              <w:spacing w:line="300" w:lineRule="auto"/>
              <w:jc w:val="center"/>
            </w:pPr>
            <w:r>
              <w:rPr>
                <w:rFonts w:ascii="Times New Roman" w:hAnsi="Times New Roman" w:eastAsia="宋体"/>
                <w:b w:val="0"/>
                <w:i w:val="0"/>
                <w:sz w:val="21"/>
              </w:rPr>
              <w:t>VARCHAR</w:t>
            </w:r>
          </w:p>
        </w:tc>
        <w:tc>
          <w:tcPr>
            <w:tcW w:w="1814" w:type="dxa"/>
            <w:vAlign w:val="center"/>
          </w:tcPr>
          <w:p w14:paraId="399EA79E">
            <w:pPr>
              <w:spacing w:line="300" w:lineRule="auto"/>
              <w:jc w:val="center"/>
            </w:pPr>
            <w:r>
              <w:rPr>
                <w:rFonts w:ascii="Times New Roman" w:hAnsi="Times New Roman" w:eastAsia="宋体"/>
                <w:b w:val="0"/>
                <w:i w:val="0"/>
                <w:sz w:val="21"/>
              </w:rPr>
              <w:t>1000</w:t>
            </w:r>
          </w:p>
        </w:tc>
        <w:tc>
          <w:tcPr>
            <w:tcW w:w="1814" w:type="dxa"/>
            <w:vAlign w:val="center"/>
          </w:tcPr>
          <w:p w14:paraId="6E373CE3">
            <w:pPr>
              <w:spacing w:line="300" w:lineRule="auto"/>
              <w:jc w:val="center"/>
            </w:pPr>
            <w:r>
              <w:rPr>
                <w:rFonts w:ascii="Times New Roman" w:hAnsi="Times New Roman" w:eastAsia="宋体"/>
                <w:b w:val="0"/>
                <w:i w:val="0"/>
                <w:sz w:val="21"/>
              </w:rPr>
              <w:t>-</w:t>
            </w:r>
          </w:p>
        </w:tc>
      </w:tr>
      <w:tr w14:paraId="7997BD09">
        <w:trPr>
          <w:jc w:val="center"/>
        </w:trPr>
        <w:tc>
          <w:tcPr>
            <w:tcW w:w="1814" w:type="dxa"/>
            <w:vAlign w:val="center"/>
          </w:tcPr>
          <w:p w14:paraId="12D0781B">
            <w:pPr>
              <w:spacing w:line="300" w:lineRule="auto"/>
              <w:jc w:val="center"/>
            </w:pPr>
            <w:r>
              <w:rPr>
                <w:rFonts w:ascii="Times New Roman" w:hAnsi="Times New Roman" w:eastAsia="宋体"/>
                <w:b w:val="0"/>
                <w:i w:val="0"/>
                <w:sz w:val="21"/>
              </w:rPr>
              <w:t>target_role</w:t>
            </w:r>
          </w:p>
        </w:tc>
        <w:tc>
          <w:tcPr>
            <w:tcW w:w="1814" w:type="dxa"/>
            <w:vAlign w:val="center"/>
          </w:tcPr>
          <w:p w14:paraId="76C57085">
            <w:pPr>
              <w:spacing w:line="300" w:lineRule="auto"/>
              <w:jc w:val="center"/>
            </w:pPr>
            <w:r>
              <w:rPr>
                <w:rFonts w:ascii="Times New Roman" w:hAnsi="Times New Roman" w:eastAsia="宋体"/>
                <w:b w:val="0"/>
                <w:i w:val="0"/>
                <w:sz w:val="21"/>
              </w:rPr>
              <w:t>目标角色</w:t>
            </w:r>
          </w:p>
        </w:tc>
        <w:tc>
          <w:tcPr>
            <w:tcW w:w="1814" w:type="dxa"/>
            <w:vAlign w:val="center"/>
          </w:tcPr>
          <w:p w14:paraId="015A730C">
            <w:pPr>
              <w:spacing w:line="300" w:lineRule="auto"/>
              <w:jc w:val="center"/>
            </w:pPr>
            <w:r>
              <w:rPr>
                <w:rFonts w:ascii="Times New Roman" w:hAnsi="Times New Roman" w:eastAsia="宋体"/>
                <w:b w:val="0"/>
                <w:i w:val="0"/>
                <w:sz w:val="21"/>
              </w:rPr>
              <w:t>VARCHAR</w:t>
            </w:r>
          </w:p>
        </w:tc>
        <w:tc>
          <w:tcPr>
            <w:tcW w:w="1814" w:type="dxa"/>
            <w:vAlign w:val="center"/>
          </w:tcPr>
          <w:p w14:paraId="1DCC55F8">
            <w:pPr>
              <w:spacing w:line="300" w:lineRule="auto"/>
              <w:jc w:val="center"/>
            </w:pPr>
            <w:r>
              <w:rPr>
                <w:rFonts w:ascii="Times New Roman" w:hAnsi="Times New Roman" w:eastAsia="宋体"/>
                <w:b w:val="0"/>
                <w:i w:val="0"/>
                <w:sz w:val="21"/>
              </w:rPr>
              <w:t>20</w:t>
            </w:r>
          </w:p>
        </w:tc>
        <w:tc>
          <w:tcPr>
            <w:tcW w:w="1814" w:type="dxa"/>
            <w:vAlign w:val="center"/>
          </w:tcPr>
          <w:p w14:paraId="529DF378">
            <w:pPr>
              <w:spacing w:line="300" w:lineRule="auto"/>
              <w:jc w:val="center"/>
            </w:pPr>
            <w:r>
              <w:rPr>
                <w:rFonts w:ascii="Times New Roman" w:hAnsi="Times New Roman" w:eastAsia="宋体"/>
                <w:b w:val="0"/>
                <w:i w:val="0"/>
                <w:sz w:val="21"/>
              </w:rPr>
              <w:t>-</w:t>
            </w:r>
          </w:p>
        </w:tc>
      </w:tr>
      <w:tr w14:paraId="79CF3856">
        <w:trPr>
          <w:jc w:val="center"/>
        </w:trPr>
        <w:tc>
          <w:tcPr>
            <w:tcW w:w="1814" w:type="dxa"/>
            <w:vAlign w:val="center"/>
          </w:tcPr>
          <w:p w14:paraId="058ECEAB">
            <w:pPr>
              <w:spacing w:line="300" w:lineRule="auto"/>
              <w:jc w:val="center"/>
            </w:pPr>
            <w:r>
              <w:rPr>
                <w:rFonts w:ascii="Times New Roman" w:hAnsi="Times New Roman" w:eastAsia="宋体"/>
                <w:b w:val="0"/>
                <w:i w:val="0"/>
                <w:sz w:val="21"/>
              </w:rPr>
              <w:t>target_user_id</w:t>
            </w:r>
          </w:p>
        </w:tc>
        <w:tc>
          <w:tcPr>
            <w:tcW w:w="1814" w:type="dxa"/>
            <w:vAlign w:val="center"/>
          </w:tcPr>
          <w:p w14:paraId="41CEA428">
            <w:pPr>
              <w:spacing w:line="300" w:lineRule="auto"/>
              <w:jc w:val="center"/>
            </w:pPr>
            <w:r>
              <w:rPr>
                <w:rFonts w:ascii="Times New Roman" w:hAnsi="Times New Roman" w:eastAsia="宋体"/>
                <w:b w:val="0"/>
                <w:i w:val="0"/>
                <w:sz w:val="21"/>
              </w:rPr>
              <w:t>目标用户ID</w:t>
            </w:r>
          </w:p>
        </w:tc>
        <w:tc>
          <w:tcPr>
            <w:tcW w:w="1814" w:type="dxa"/>
            <w:vAlign w:val="center"/>
          </w:tcPr>
          <w:p w14:paraId="298AE694">
            <w:pPr>
              <w:spacing w:line="300" w:lineRule="auto"/>
              <w:jc w:val="center"/>
            </w:pPr>
            <w:r>
              <w:rPr>
                <w:rFonts w:ascii="Times New Roman" w:hAnsi="Times New Roman" w:eastAsia="宋体"/>
                <w:b w:val="0"/>
                <w:i w:val="0"/>
                <w:sz w:val="21"/>
              </w:rPr>
              <w:t>BIGINT</w:t>
            </w:r>
          </w:p>
        </w:tc>
        <w:tc>
          <w:tcPr>
            <w:tcW w:w="1814" w:type="dxa"/>
            <w:vAlign w:val="center"/>
          </w:tcPr>
          <w:p w14:paraId="12A96F30">
            <w:pPr>
              <w:spacing w:line="300" w:lineRule="auto"/>
              <w:jc w:val="center"/>
            </w:pPr>
            <w:r>
              <w:rPr>
                <w:rFonts w:ascii="Times New Roman" w:hAnsi="Times New Roman" w:eastAsia="宋体"/>
                <w:b w:val="0"/>
                <w:i w:val="0"/>
                <w:sz w:val="21"/>
              </w:rPr>
              <w:t>-</w:t>
            </w:r>
          </w:p>
        </w:tc>
        <w:tc>
          <w:tcPr>
            <w:tcW w:w="1814" w:type="dxa"/>
            <w:vAlign w:val="center"/>
          </w:tcPr>
          <w:p w14:paraId="0ED660CA">
            <w:pPr>
              <w:spacing w:line="300" w:lineRule="auto"/>
              <w:jc w:val="center"/>
            </w:pPr>
            <w:r>
              <w:rPr>
                <w:rFonts w:ascii="Times New Roman" w:hAnsi="Times New Roman" w:eastAsia="宋体"/>
                <w:b w:val="0"/>
                <w:i w:val="0"/>
                <w:sz w:val="21"/>
              </w:rPr>
              <w:t>-</w:t>
            </w:r>
          </w:p>
        </w:tc>
      </w:tr>
      <w:tr w14:paraId="29AA1287">
        <w:trPr>
          <w:jc w:val="center"/>
        </w:trPr>
        <w:tc>
          <w:tcPr>
            <w:tcW w:w="1814" w:type="dxa"/>
            <w:vAlign w:val="center"/>
          </w:tcPr>
          <w:p w14:paraId="4C57D1C3">
            <w:pPr>
              <w:spacing w:line="300" w:lineRule="auto"/>
              <w:jc w:val="center"/>
            </w:pPr>
            <w:r>
              <w:rPr>
                <w:rFonts w:ascii="Times New Roman" w:hAnsi="Times New Roman" w:eastAsia="宋体"/>
                <w:b w:val="0"/>
                <w:i w:val="0"/>
                <w:sz w:val="21"/>
              </w:rPr>
              <w:t>created_by</w:t>
            </w:r>
          </w:p>
        </w:tc>
        <w:tc>
          <w:tcPr>
            <w:tcW w:w="1814" w:type="dxa"/>
            <w:vAlign w:val="center"/>
          </w:tcPr>
          <w:p w14:paraId="761B3752">
            <w:pPr>
              <w:spacing w:line="300" w:lineRule="auto"/>
              <w:jc w:val="center"/>
            </w:pPr>
            <w:r>
              <w:rPr>
                <w:rFonts w:ascii="Times New Roman" w:hAnsi="Times New Roman" w:eastAsia="宋体"/>
                <w:b w:val="0"/>
                <w:i w:val="0"/>
                <w:sz w:val="21"/>
              </w:rPr>
              <w:t>创建者ID</w:t>
            </w:r>
          </w:p>
        </w:tc>
        <w:tc>
          <w:tcPr>
            <w:tcW w:w="1814" w:type="dxa"/>
            <w:vAlign w:val="center"/>
          </w:tcPr>
          <w:p w14:paraId="7F576077">
            <w:pPr>
              <w:spacing w:line="300" w:lineRule="auto"/>
              <w:jc w:val="center"/>
            </w:pPr>
            <w:r>
              <w:rPr>
                <w:rFonts w:ascii="Times New Roman" w:hAnsi="Times New Roman" w:eastAsia="宋体"/>
                <w:b w:val="0"/>
                <w:i w:val="0"/>
                <w:sz w:val="21"/>
              </w:rPr>
              <w:t>BIGINT</w:t>
            </w:r>
          </w:p>
        </w:tc>
        <w:tc>
          <w:tcPr>
            <w:tcW w:w="1814" w:type="dxa"/>
            <w:vAlign w:val="center"/>
          </w:tcPr>
          <w:p w14:paraId="15AC0B03">
            <w:pPr>
              <w:spacing w:line="300" w:lineRule="auto"/>
              <w:jc w:val="center"/>
            </w:pPr>
            <w:r>
              <w:rPr>
                <w:rFonts w:ascii="Times New Roman" w:hAnsi="Times New Roman" w:eastAsia="宋体"/>
                <w:b w:val="0"/>
                <w:i w:val="0"/>
                <w:sz w:val="21"/>
              </w:rPr>
              <w:t>-</w:t>
            </w:r>
          </w:p>
        </w:tc>
        <w:tc>
          <w:tcPr>
            <w:tcW w:w="1814" w:type="dxa"/>
            <w:vAlign w:val="center"/>
          </w:tcPr>
          <w:p w14:paraId="141EB142">
            <w:pPr>
              <w:spacing w:line="300" w:lineRule="auto"/>
              <w:jc w:val="center"/>
            </w:pPr>
            <w:r>
              <w:rPr>
                <w:rFonts w:ascii="Times New Roman" w:hAnsi="Times New Roman" w:eastAsia="宋体"/>
                <w:b w:val="0"/>
                <w:i w:val="0"/>
                <w:sz w:val="21"/>
              </w:rPr>
              <w:t>-</w:t>
            </w:r>
          </w:p>
        </w:tc>
      </w:tr>
      <w:tr w14:paraId="5A9D652C">
        <w:trPr>
          <w:jc w:val="center"/>
        </w:trPr>
        <w:tc>
          <w:tcPr>
            <w:tcW w:w="1814" w:type="dxa"/>
            <w:vAlign w:val="center"/>
          </w:tcPr>
          <w:p w14:paraId="188B57FF">
            <w:pPr>
              <w:spacing w:line="300" w:lineRule="auto"/>
              <w:jc w:val="center"/>
            </w:pPr>
            <w:r>
              <w:rPr>
                <w:rFonts w:ascii="Times New Roman" w:hAnsi="Times New Roman" w:eastAsia="宋体"/>
                <w:b w:val="0"/>
                <w:i w:val="0"/>
                <w:sz w:val="21"/>
              </w:rPr>
              <w:t>created_at</w:t>
            </w:r>
          </w:p>
        </w:tc>
        <w:tc>
          <w:tcPr>
            <w:tcW w:w="1814" w:type="dxa"/>
            <w:vAlign w:val="center"/>
          </w:tcPr>
          <w:p w14:paraId="2D37552D">
            <w:pPr>
              <w:spacing w:line="300" w:lineRule="auto"/>
              <w:jc w:val="center"/>
            </w:pPr>
            <w:r>
              <w:rPr>
                <w:rFonts w:ascii="Times New Roman" w:hAnsi="Times New Roman" w:eastAsia="宋体"/>
                <w:b w:val="0"/>
                <w:i w:val="0"/>
                <w:sz w:val="21"/>
              </w:rPr>
              <w:t>创建时间</w:t>
            </w:r>
          </w:p>
        </w:tc>
        <w:tc>
          <w:tcPr>
            <w:tcW w:w="1814" w:type="dxa"/>
            <w:vAlign w:val="center"/>
          </w:tcPr>
          <w:p w14:paraId="4FF02D7E">
            <w:pPr>
              <w:spacing w:line="300" w:lineRule="auto"/>
              <w:jc w:val="center"/>
            </w:pPr>
            <w:r>
              <w:rPr>
                <w:rFonts w:ascii="Times New Roman" w:hAnsi="Times New Roman" w:eastAsia="宋体"/>
                <w:b w:val="0"/>
                <w:i w:val="0"/>
                <w:sz w:val="21"/>
              </w:rPr>
              <w:t>DATETIME</w:t>
            </w:r>
          </w:p>
        </w:tc>
        <w:tc>
          <w:tcPr>
            <w:tcW w:w="1814" w:type="dxa"/>
            <w:vAlign w:val="center"/>
          </w:tcPr>
          <w:p w14:paraId="20170E6D">
            <w:pPr>
              <w:spacing w:line="300" w:lineRule="auto"/>
              <w:jc w:val="center"/>
            </w:pPr>
            <w:r>
              <w:rPr>
                <w:rFonts w:ascii="Times New Roman" w:hAnsi="Times New Roman" w:eastAsia="宋体"/>
                <w:b w:val="0"/>
                <w:i w:val="0"/>
                <w:sz w:val="21"/>
              </w:rPr>
              <w:t>-</w:t>
            </w:r>
          </w:p>
        </w:tc>
        <w:tc>
          <w:tcPr>
            <w:tcW w:w="1814" w:type="dxa"/>
            <w:vAlign w:val="center"/>
          </w:tcPr>
          <w:p w14:paraId="2325E590">
            <w:pPr>
              <w:spacing w:line="300" w:lineRule="auto"/>
              <w:jc w:val="center"/>
            </w:pPr>
            <w:r>
              <w:rPr>
                <w:rFonts w:ascii="Times New Roman" w:hAnsi="Times New Roman" w:eastAsia="宋体"/>
                <w:b w:val="0"/>
                <w:i w:val="0"/>
                <w:sz w:val="21"/>
              </w:rPr>
              <w:t>默认当前时间</w:t>
            </w:r>
          </w:p>
        </w:tc>
      </w:tr>
    </w:tbl>
    <w:p w14:paraId="7C815B3C">
      <w:pPr>
        <w:spacing w:before="156" w:after="156" w:line="360" w:lineRule="auto"/>
        <w:jc w:val="left"/>
        <w:outlineLvl w:val="1"/>
      </w:pPr>
      <w:r>
        <w:rPr>
          <w:rFonts w:ascii="Times New Roman" w:hAnsi="Times New Roman" w:eastAsia="黑体"/>
          <w:b/>
          <w:i w:val="0"/>
          <w:sz w:val="30"/>
        </w:rPr>
        <w:t>4.6 图形界面设计</w:t>
      </w:r>
    </w:p>
    <w:p w14:paraId="64EB4A39">
      <w:pPr>
        <w:spacing w:before="78" w:after="78" w:line="360" w:lineRule="auto"/>
        <w:jc w:val="left"/>
        <w:outlineLvl w:val="2"/>
      </w:pPr>
      <w:r>
        <w:rPr>
          <w:rFonts w:ascii="Times New Roman" w:hAnsi="Times New Roman" w:eastAsia="黑体"/>
          <w:b/>
          <w:i w:val="0"/>
          <w:sz w:val="28"/>
        </w:rPr>
        <w:t>4.6.1 长者档案管理界面设计</w:t>
      </w:r>
    </w:p>
    <w:p w14:paraId="2D3E0B3D">
      <w:pPr>
        <w:spacing w:line="360" w:lineRule="auto"/>
        <w:ind w:firstLine="480" w:firstLineChars="200"/>
      </w:pPr>
      <w:r>
        <w:rPr>
          <w:rFonts w:ascii="Times New Roman" w:hAnsi="Times New Roman" w:eastAsia="宋体"/>
          <w:b w:val="0"/>
          <w:i w:val="0"/>
          <w:sz w:val="24"/>
        </w:rPr>
        <w:t>管理员的长者档案管理界面采用经典的管理后台布局，左侧为导航菜单，右侧为主内容区域。主内容区域顶部设有"添加长者"操作按钮，下方为长者信息数据表格，表格列包括姓名、性别、身份证号、房间号、护理等级、状态和操作列。操作列提供编辑和删除按钮。点击添加或编辑按钮时，弹出表单对话框供用户输入或修改长者信息。长者档案管理界面设计图如图4.18所示。</w:t>
      </w:r>
    </w:p>
    <w:p w14:paraId="755F2BFE">
      <w:pPr>
        <w:spacing w:line="360" w:lineRule="auto"/>
        <w:jc w:val="center"/>
      </w:pPr>
      <w:r>
        <w:drawing>
          <wp:inline distT="0" distB="0" distL="114300" distR="114300">
            <wp:extent cx="5039995" cy="3031490"/>
            <wp:effectExtent l="0" t="0" r="14605" b="16510"/>
            <wp:docPr id="21" name="Picture 2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1" name="Picture 21"/>
                    <pic:cNvPicPr>
                      <a:picLocks noChangeAspect="1"/>
                    </pic:cNvPicPr>
                  </pic:nvPicPr>
                  <pic:blipFill>
                    <a:blip r:embed="rId28"/>
                    <a:stretch>
                      <a:fillRect/>
                    </a:stretch>
                  </pic:blipFill>
                  <pic:spPr>
                    <a:xfrm>
                      <a:off x="0" y="0"/>
                      <a:ext cx="5040000" cy="3032032"/>
                    </a:xfrm>
                    <a:prstGeom prst="rect">
                      <a:avLst/>
                    </a:prstGeom>
                  </pic:spPr>
                </pic:pic>
              </a:graphicData>
            </a:graphic>
          </wp:inline>
        </w:drawing>
      </w:r>
    </w:p>
    <w:p w14:paraId="195A89E7">
      <w:pPr>
        <w:spacing w:before="60" w:after="60" w:line="360" w:lineRule="auto"/>
        <w:jc w:val="center"/>
      </w:pPr>
      <w:r>
        <w:rPr>
          <w:rFonts w:ascii="Times New Roman" w:hAnsi="Times New Roman" w:eastAsia="黑体"/>
          <w:b w:val="0"/>
          <w:i w:val="0"/>
          <w:sz w:val="21"/>
        </w:rPr>
        <w:t>图4.18 长者档案管理界面设计图</w:t>
      </w:r>
    </w:p>
    <w:p w14:paraId="6AA0E8B4">
      <w:pPr>
        <w:spacing w:before="78" w:after="78" w:line="360" w:lineRule="auto"/>
        <w:jc w:val="left"/>
        <w:outlineLvl w:val="2"/>
      </w:pPr>
      <w:r>
        <w:rPr>
          <w:rFonts w:ascii="Times New Roman" w:hAnsi="Times New Roman" w:eastAsia="黑体"/>
          <w:b/>
          <w:i w:val="0"/>
          <w:sz w:val="28"/>
        </w:rPr>
        <w:t>4.6.2 健康监测界面设计</w:t>
      </w:r>
    </w:p>
    <w:p w14:paraId="7D4FC113">
      <w:pPr>
        <w:spacing w:line="360" w:lineRule="auto"/>
        <w:ind w:firstLine="480" w:firstLineChars="200"/>
      </w:pPr>
      <w:r>
        <w:rPr>
          <w:rFonts w:ascii="Times New Roman" w:hAnsi="Times New Roman" w:eastAsia="宋体"/>
          <w:b w:val="0"/>
          <w:i w:val="0"/>
          <w:sz w:val="24"/>
        </w:rPr>
        <w:t>护工的健康监测界面同样采用左侧导航、右侧内容的布局。主内容区域上方为数据录入表单，包含长者选择下拉框、体温输入框、收缩压输入框、舒张压输入框、心率输入框、备注输入框和记录时间选择器，以及提交按钮。表单下方为健康记录数据表格，展示已录入的历史健康监测数据。健康监测界面设计图如图4.19所示。</w:t>
      </w:r>
    </w:p>
    <w:p w14:paraId="50A3389A">
      <w:pPr>
        <w:spacing w:line="360" w:lineRule="auto"/>
        <w:jc w:val="center"/>
      </w:pPr>
      <w:r>
        <w:drawing>
          <wp:inline distT="0" distB="0" distL="114300" distR="114300">
            <wp:extent cx="5039995" cy="3031490"/>
            <wp:effectExtent l="0" t="0" r="14605" b="16510"/>
            <wp:docPr id="22" name="Picture 2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2" name="Picture 22"/>
                    <pic:cNvPicPr>
                      <a:picLocks noChangeAspect="1"/>
                    </pic:cNvPicPr>
                  </pic:nvPicPr>
                  <pic:blipFill>
                    <a:blip r:embed="rId29"/>
                    <a:stretch>
                      <a:fillRect/>
                    </a:stretch>
                  </pic:blipFill>
                  <pic:spPr>
                    <a:xfrm>
                      <a:off x="0" y="0"/>
                      <a:ext cx="5040000" cy="3032032"/>
                    </a:xfrm>
                    <a:prstGeom prst="rect">
                      <a:avLst/>
                    </a:prstGeom>
                  </pic:spPr>
                </pic:pic>
              </a:graphicData>
            </a:graphic>
          </wp:inline>
        </w:drawing>
      </w:r>
    </w:p>
    <w:p w14:paraId="2E357124">
      <w:pPr>
        <w:spacing w:before="60" w:after="60" w:line="360" w:lineRule="auto"/>
        <w:jc w:val="center"/>
      </w:pPr>
      <w:r>
        <w:rPr>
          <w:rFonts w:ascii="Times New Roman" w:hAnsi="Times New Roman" w:eastAsia="黑体"/>
          <w:b w:val="0"/>
          <w:i w:val="0"/>
          <w:sz w:val="21"/>
        </w:rPr>
        <w:t>图4.19 健康监测界面设计图</w:t>
      </w:r>
    </w:p>
    <w:p w14:paraId="14FFF504">
      <w:pPr>
        <w:rPr>
          <w:rFonts w:ascii="Times New Roman" w:hAnsi="Times New Roman" w:eastAsia="黑体"/>
          <w:b/>
          <w:i w:val="0"/>
          <w:sz w:val="44"/>
        </w:rPr>
      </w:pPr>
      <w:r>
        <w:rPr>
          <w:rFonts w:ascii="Times New Roman" w:hAnsi="Times New Roman" w:eastAsia="黑体"/>
          <w:b/>
          <w:i w:val="0"/>
          <w:sz w:val="44"/>
        </w:rPr>
        <w:br w:type="page"/>
      </w:r>
    </w:p>
    <w:p w14:paraId="19B94EA4">
      <w:pPr>
        <w:spacing w:before="312" w:after="312" w:line="360" w:lineRule="auto"/>
        <w:jc w:val="center"/>
        <w:outlineLvl w:val="0"/>
      </w:pPr>
      <w:r>
        <w:rPr>
          <w:rFonts w:ascii="Times New Roman" w:hAnsi="Times New Roman" w:eastAsia="黑体"/>
          <w:b/>
          <w:i w:val="0"/>
          <w:sz w:val="44"/>
        </w:rPr>
        <w:t>第5章 养老院管理系统的系统实现</w:t>
      </w:r>
    </w:p>
    <w:p>
      <w:pPr>
        <w:jc w:val="left"/>
      </w:pPr>
      <w:r>
        <w:rPr>
          <w:rFonts w:ascii="Times New Roman" w:hAnsi="Times New Roman" w:eastAsia="宋体"/>
          <w:b w:val="0"/>
          <w:sz w:val="24"/>
        </w:rPr>
        <w:t>系统的登录界面是所有用户访问系统的入口。用户在登录页面输入账号和密码，系统验证通过后根据用户角色自动跳转到对应的功能首页。登录界面如图5.1所示。</w:t>
      </w:r>
    </w:p>
    <w:p>
      <w:pPr>
        <w:jc w:val="center"/>
      </w:pPr>
      <w:r>
        <w:drawing>
          <wp:inline xmlns:a="http://schemas.openxmlformats.org/drawingml/2006/main" xmlns:pic="http://schemas.openxmlformats.org/drawingml/2006/picture">
            <wp:extent cx="5040000" cy="3150000"/>
            <wp:docPr id="39" name="Picture 39"/>
            <wp:cNvGraphicFramePr>
              <a:graphicFrameLocks noChangeAspect="1"/>
            </wp:cNvGraphicFramePr>
            <a:graphic>
              <a:graphicData uri="http://schemas.openxmlformats.org/drawingml/2006/picture">
                <pic:pic>
                  <pic:nvPicPr>
                    <pic:cNvPr id="0" name="login.png"/>
                    <pic:cNvPicPr/>
                  </pic:nvPicPr>
                  <pic:blipFill>
                    <a:blip r:embed="rId49"/>
                    <a:stretch>
                      <a:fillRect/>
                    </a:stretch>
                  </pic:blipFill>
                  <pic:spPr>
                    <a:xfrm>
                      <a:off x="0" y="0"/>
                      <a:ext cx="5040000" cy="3150000"/>
                    </a:xfrm>
                    <a:prstGeom prst="rect"/>
                  </pic:spPr>
                </pic:pic>
              </a:graphicData>
            </a:graphic>
          </wp:inline>
        </w:drawing>
      </w:r>
    </w:p>
    <w:p>
      <w:pPr>
        <w:spacing w:before="60" w:after="60" w:line="360" w:lineRule="auto"/>
        <w:jc w:val="center"/>
      </w:pPr>
      <w:r>
        <w:rPr>
          <w:rFonts w:ascii="Times New Roman" w:hAnsi="Times New Roman" w:eastAsia="黑体"/>
          <w:b w:val="0"/>
          <w:sz w:val="21"/>
        </w:rPr>
        <w:t>图5.1 系统登录界面</w:t>
      </w:r>
    </w:p>
    <w:p w14:paraId="4AACE478">
      <w:pPr>
        <w:spacing w:before="156" w:after="156" w:line="360" w:lineRule="auto"/>
        <w:jc w:val="left"/>
        <w:outlineLvl w:val="1"/>
      </w:pPr>
      <w:r>
        <w:rPr>
          <w:rFonts w:ascii="Times New Roman" w:hAnsi="Times New Roman" w:eastAsia="黑体"/>
          <w:b/>
          <w:i w:val="0"/>
          <w:sz w:val="30"/>
        </w:rPr>
        <w:t>5.1 管理员功能模块</w:t>
      </w:r>
    </w:p>
    <w:p w14:paraId="30DDFA81">
      <w:pPr>
        <w:spacing w:before="78" w:after="78" w:line="360" w:lineRule="auto"/>
        <w:jc w:val="left"/>
        <w:outlineLvl w:val="2"/>
      </w:pPr>
      <w:r>
        <w:rPr>
          <w:rFonts w:ascii="Times New Roman" w:hAnsi="Times New Roman" w:eastAsia="黑体"/>
          <w:b/>
          <w:i w:val="0"/>
          <w:sz w:val="28"/>
        </w:rPr>
        <w:t>5.1.1 运营概览</w:t>
      </w:r>
    </w:p>
    <w:p w14:paraId="276C14D8">
      <w:pPr>
        <w:spacing w:line="360" w:lineRule="auto"/>
        <w:ind w:firstLine="480" w:firstLineChars="200"/>
      </w:pPr>
      <w:r>
        <w:rPr>
          <w:rFonts w:ascii="Times New Roman" w:hAnsi="Times New Roman" w:eastAsia="宋体"/>
          <w:b w:val="0"/>
          <w:i w:val="0"/>
          <w:sz w:val="24"/>
        </w:rPr>
        <w:t>管理员登录系统后，首先进入运营概览页面。该页面以卡片形式展示养老院的四项核心运营指标：在住长者数量、护工数量、家属数量和累计收入。系统通过调用后端统计接口（GET /api/admin/stats）获取实时数据，后端从数据库中分别统计各角色用户数量和已支付账单的总金额，将结果以JSON格式返回给前端。前端使用Element UI的el-row和el-card组件进行布局展示，四个指标卡片等宽排列，直观呈现养老院的整体运营状况</w:t>
      </w:r>
      <w:r>
        <w:rPr>
          <w:rFonts w:ascii="Times New Roman" w:hAnsi="Times New Roman" w:eastAsia="宋体"/>
          <w:b w:val="0"/>
          <w:sz w:val="24"/>
        </w:rPr>
        <w:t>，运营概览界面如图5.2所示。</w:t>
      </w:r>
    </w:p>
    <w:p>
      <w:pPr>
        <w:jc w:val="center"/>
      </w:pPr>
      <w:r>
        <w:drawing>
          <wp:inline xmlns:a="http://schemas.openxmlformats.org/drawingml/2006/main" xmlns:pic="http://schemas.openxmlformats.org/drawingml/2006/picture">
            <wp:extent cx="5040000" cy="3150000"/>
            <wp:docPr id="38" name="Picture 38"/>
            <wp:cNvGraphicFramePr>
              <a:graphicFrameLocks noChangeAspect="1"/>
            </wp:cNvGraphicFramePr>
            <a:graphic>
              <a:graphicData uri="http://schemas.openxmlformats.org/drawingml/2006/picture">
                <pic:pic>
                  <pic:nvPicPr>
                    <pic:cNvPr id="0" name="admin_dashboard.png"/>
                    <pic:cNvPicPr/>
                  </pic:nvPicPr>
                  <pic:blipFill>
                    <a:blip r:embed="rId48"/>
                    <a:stretch>
                      <a:fillRect/>
                    </a:stretch>
                  </pic:blipFill>
                  <pic:spPr>
                    <a:xfrm>
                      <a:off x="0" y="0"/>
                      <a:ext cx="5040000" cy="3150000"/>
                    </a:xfrm>
                    <a:prstGeom prst="rect"/>
                  </pic:spPr>
                </pic:pic>
              </a:graphicData>
            </a:graphic>
          </wp:inline>
        </w:drawing>
      </w:r>
    </w:p>
    <w:p>
      <w:pPr>
        <w:spacing w:before="60" w:after="60" w:line="360" w:lineRule="auto"/>
        <w:jc w:val="center"/>
      </w:pPr>
      <w:r>
        <w:rPr>
          <w:rFonts w:ascii="Times New Roman" w:hAnsi="Times New Roman" w:eastAsia="黑体"/>
          <w:b w:val="0"/>
          <w:sz w:val="21"/>
        </w:rPr>
        <w:t>图5.2 运营概览界面</w:t>
      </w:r>
    </w:p>
    <w:p w14:paraId="2A266342">
      <w:pPr>
        <w:spacing w:before="78" w:after="78" w:line="360" w:lineRule="auto"/>
        <w:jc w:val="left"/>
        <w:outlineLvl w:val="2"/>
      </w:pPr>
      <w:r>
        <w:rPr>
          <w:rFonts w:ascii="Times New Roman" w:hAnsi="Times New Roman" w:eastAsia="黑体"/>
          <w:b/>
          <w:i w:val="0"/>
          <w:sz w:val="28"/>
        </w:rPr>
        <w:t>5.1.2 账号管理</w:t>
      </w:r>
    </w:p>
    <w:p w14:paraId="081EFCA3">
      <w:pPr>
        <w:spacing w:line="360" w:lineRule="auto"/>
        <w:ind w:firstLine="480" w:firstLineChars="200"/>
      </w:pPr>
      <w:r>
        <w:rPr>
          <w:rFonts w:ascii="Times New Roman" w:hAnsi="Times New Roman" w:eastAsia="宋体"/>
          <w:b w:val="0"/>
          <w:i w:val="0"/>
          <w:sz w:val="24"/>
        </w:rPr>
        <w:t>账号管理页面为管理员提供了系统用户的全生命周期管理功能。页面顶部设有角色筛选下拉框，管理员可按角色（护工、家属）筛选用户列表。用户列表以数据表格形式展示，包含用户名、姓名、角色、状态等字段。管理员可执行以下操作：点击"添加账号"按钮，在弹出的对话框中填写用户名、密码、姓名、电话和角色信息，提交后系统调用后端接口创建新用户，密码经BCrypt加密后存储；点击"编辑"按钮可修改用户的姓名、电话和状态信息；点击"重置密码"按钮可为用户设置新密码；通过状态开关可启用或禁用用户账号</w:t>
      </w:r>
      <w:r>
        <w:rPr>
          <w:rFonts w:ascii="Times New Roman" w:hAnsi="Times New Roman" w:eastAsia="宋体"/>
          <w:b w:val="0"/>
          <w:sz w:val="24"/>
        </w:rPr>
        <w:t>，账号管理界面如图5.3所示。</w:t>
      </w:r>
    </w:p>
    <w:p>
      <w:pPr>
        <w:jc w:val="center"/>
      </w:pPr>
      <w:r>
        <w:drawing>
          <wp:inline xmlns:a="http://schemas.openxmlformats.org/drawingml/2006/main" xmlns:pic="http://schemas.openxmlformats.org/drawingml/2006/picture">
            <wp:extent cx="5040000" cy="3150000"/>
            <wp:docPr id="37" name="Picture 37"/>
            <wp:cNvGraphicFramePr>
              <a:graphicFrameLocks noChangeAspect="1"/>
            </wp:cNvGraphicFramePr>
            <a:graphic>
              <a:graphicData uri="http://schemas.openxmlformats.org/drawingml/2006/picture">
                <pic:pic>
                  <pic:nvPicPr>
                    <pic:cNvPr id="0" name="admin_users.png"/>
                    <pic:cNvPicPr/>
                  </pic:nvPicPr>
                  <pic:blipFill>
                    <a:blip r:embed="rId47"/>
                    <a:stretch>
                      <a:fillRect/>
                    </a:stretch>
                  </pic:blipFill>
                  <pic:spPr>
                    <a:xfrm>
                      <a:off x="0" y="0"/>
                      <a:ext cx="5040000" cy="3150000"/>
                    </a:xfrm>
                    <a:prstGeom prst="rect"/>
                  </pic:spPr>
                </pic:pic>
              </a:graphicData>
            </a:graphic>
          </wp:inline>
        </w:drawing>
      </w:r>
    </w:p>
    <w:p>
      <w:pPr>
        <w:spacing w:before="60" w:after="60" w:line="360" w:lineRule="auto"/>
        <w:jc w:val="center"/>
      </w:pPr>
      <w:r>
        <w:rPr>
          <w:rFonts w:ascii="Times New Roman" w:hAnsi="Times New Roman" w:eastAsia="黑体"/>
          <w:b w:val="0"/>
          <w:sz w:val="21"/>
        </w:rPr>
        <w:t>图5.3 账号管理界面</w:t>
      </w:r>
    </w:p>
    <w:p w14:paraId="77B330E0">
      <w:pPr>
        <w:spacing w:before="78" w:after="78" w:line="360" w:lineRule="auto"/>
        <w:jc w:val="left"/>
        <w:outlineLvl w:val="2"/>
      </w:pPr>
      <w:r>
        <w:rPr>
          <w:rFonts w:ascii="Times New Roman" w:hAnsi="Times New Roman" w:eastAsia="黑体"/>
          <w:b/>
          <w:i w:val="0"/>
          <w:sz w:val="28"/>
        </w:rPr>
        <w:t>5.1.3 长者档案管理</w:t>
      </w:r>
    </w:p>
    <w:p w14:paraId="6BA1CC03">
      <w:pPr>
        <w:spacing w:line="360" w:lineRule="auto"/>
        <w:ind w:firstLine="480" w:firstLineChars="200"/>
      </w:pPr>
      <w:r>
        <w:rPr>
          <w:rFonts w:ascii="Times New Roman" w:hAnsi="Times New Roman" w:eastAsia="宋体"/>
          <w:b w:val="0"/>
          <w:i w:val="0"/>
          <w:sz w:val="24"/>
        </w:rPr>
        <w:t>长者档案管理页面实现了长者基本信息的增删改查功能。页面以数据表格展示所有长者的信息，包括姓名、性别、身份证号、房间号、入住日期、护理等级和状态等字段。管理员点击"添加长者"按钮后，系统弹出包含姓名、性别、身份证号、出生日期、房间号、入住日期、护理等级、状态和备注等字段的表单对话框。表单提交后，前端调用后端接口（POST /api/admin/elders）将数据保存至数据库。编辑功能复用同一表单组件，通过回填已有数据实现信息修改。删除操作需经二次确认，防止误操作</w:t>
      </w:r>
      <w:r>
        <w:rPr>
          <w:rFonts w:ascii="Times New Roman" w:hAnsi="Times New Roman" w:eastAsia="宋体"/>
          <w:b w:val="0"/>
          <w:sz w:val="24"/>
        </w:rPr>
        <w:t>，长者档案管理界面如图5.4所示。</w:t>
      </w:r>
    </w:p>
    <w:p>
      <w:pPr>
        <w:jc w:val="center"/>
      </w:pPr>
      <w:r>
        <w:drawing>
          <wp:inline xmlns:a="http://schemas.openxmlformats.org/drawingml/2006/main" xmlns:pic="http://schemas.openxmlformats.org/drawingml/2006/picture">
            <wp:extent cx="5040000" cy="3150000"/>
            <wp:docPr id="36" name="Picture 36"/>
            <wp:cNvGraphicFramePr>
              <a:graphicFrameLocks noChangeAspect="1"/>
            </wp:cNvGraphicFramePr>
            <a:graphic>
              <a:graphicData uri="http://schemas.openxmlformats.org/drawingml/2006/picture">
                <pic:pic>
                  <pic:nvPicPr>
                    <pic:cNvPr id="0" name="admin_elders.png"/>
                    <pic:cNvPicPr/>
                  </pic:nvPicPr>
                  <pic:blipFill>
                    <a:blip r:embed="rId46"/>
                    <a:stretch>
                      <a:fillRect/>
                    </a:stretch>
                  </pic:blipFill>
                  <pic:spPr>
                    <a:xfrm>
                      <a:off x="0" y="0"/>
                      <a:ext cx="5040000" cy="3150000"/>
                    </a:xfrm>
                    <a:prstGeom prst="rect"/>
                  </pic:spPr>
                </pic:pic>
              </a:graphicData>
            </a:graphic>
          </wp:inline>
        </w:drawing>
      </w:r>
    </w:p>
    <w:p>
      <w:pPr>
        <w:spacing w:before="60" w:after="60" w:line="360" w:lineRule="auto"/>
        <w:jc w:val="center"/>
      </w:pPr>
      <w:r>
        <w:rPr>
          <w:rFonts w:ascii="Times New Roman" w:hAnsi="Times New Roman" w:eastAsia="黑体"/>
          <w:b w:val="0"/>
          <w:sz w:val="21"/>
        </w:rPr>
        <w:t>图5.4 长者档案管理界面</w:t>
      </w:r>
    </w:p>
    <w:p w14:paraId="6CD468B4">
      <w:pPr>
        <w:spacing w:before="78" w:after="78" w:line="360" w:lineRule="auto"/>
        <w:jc w:val="left"/>
        <w:outlineLvl w:val="2"/>
      </w:pPr>
      <w:r>
        <w:rPr>
          <w:rFonts w:ascii="Times New Roman" w:hAnsi="Times New Roman" w:eastAsia="黑体"/>
          <w:b/>
          <w:i w:val="0"/>
          <w:sz w:val="28"/>
        </w:rPr>
        <w:t>5.1.4 排班管理</w:t>
      </w:r>
    </w:p>
    <w:p w14:paraId="61F789CC">
      <w:pPr>
        <w:spacing w:line="360" w:lineRule="auto"/>
        <w:ind w:firstLine="480" w:firstLineChars="200"/>
      </w:pPr>
      <w:r>
        <w:rPr>
          <w:rFonts w:ascii="Times New Roman" w:hAnsi="Times New Roman" w:eastAsia="宋体"/>
          <w:b w:val="0"/>
          <w:i w:val="0"/>
          <w:sz w:val="24"/>
        </w:rPr>
        <w:t>排班管理页面采用日历视图与列表视图相结合的设计。页面上方展示月度日历，管理员可通过点击日期查看当日的排班详情。日历下方以表格形式展示选定日期的所有排班记录，包括护工姓名、班次（早班、中班、夜班）和工作任务。管理员可创建新的排班记录，需选择护工、日期、班次并填写任务描述。系统支持排班的编辑和删除操作，同时支持按日期范围查询排班数据，便于管理员进行周度或月度排班规划</w:t>
      </w:r>
      <w:r>
        <w:rPr>
          <w:rFonts w:ascii="Times New Roman" w:hAnsi="Times New Roman" w:eastAsia="宋体"/>
          <w:b w:val="0"/>
          <w:sz w:val="24"/>
        </w:rPr>
        <w:t>，排班管理界面如图5.5所示。</w:t>
      </w:r>
    </w:p>
    <w:p>
      <w:pPr>
        <w:jc w:val="center"/>
      </w:pPr>
      <w:r>
        <w:drawing>
          <wp:inline xmlns:a="http://schemas.openxmlformats.org/drawingml/2006/main" xmlns:pic="http://schemas.openxmlformats.org/drawingml/2006/picture">
            <wp:extent cx="5040000" cy="3150000"/>
            <wp:docPr id="35" name="Picture 35"/>
            <wp:cNvGraphicFramePr>
              <a:graphicFrameLocks noChangeAspect="1"/>
            </wp:cNvGraphicFramePr>
            <a:graphic>
              <a:graphicData uri="http://schemas.openxmlformats.org/drawingml/2006/picture">
                <pic:pic>
                  <pic:nvPicPr>
                    <pic:cNvPr id="0" name="admin_schedules.png"/>
                    <pic:cNvPicPr/>
                  </pic:nvPicPr>
                  <pic:blipFill>
                    <a:blip r:embed="rId45"/>
                    <a:stretch>
                      <a:fillRect/>
                    </a:stretch>
                  </pic:blipFill>
                  <pic:spPr>
                    <a:xfrm>
                      <a:off x="0" y="0"/>
                      <a:ext cx="5040000" cy="3150000"/>
                    </a:xfrm>
                    <a:prstGeom prst="rect"/>
                  </pic:spPr>
                </pic:pic>
              </a:graphicData>
            </a:graphic>
          </wp:inline>
        </w:drawing>
      </w:r>
    </w:p>
    <w:p>
      <w:pPr>
        <w:spacing w:before="60" w:after="60" w:line="360" w:lineRule="auto"/>
        <w:jc w:val="center"/>
      </w:pPr>
      <w:r>
        <w:rPr>
          <w:rFonts w:ascii="Times New Roman" w:hAnsi="Times New Roman" w:eastAsia="黑体"/>
          <w:b w:val="0"/>
          <w:sz w:val="21"/>
        </w:rPr>
        <w:t>图5.5 排班管理界面</w:t>
      </w:r>
    </w:p>
    <w:p w14:paraId="7B9E4494">
      <w:pPr>
        <w:spacing w:before="78" w:after="78" w:line="360" w:lineRule="auto"/>
        <w:jc w:val="left"/>
        <w:outlineLvl w:val="2"/>
      </w:pPr>
      <w:r>
        <w:rPr>
          <w:rFonts w:ascii="Times New Roman" w:hAnsi="Times New Roman" w:eastAsia="黑体"/>
          <w:b/>
          <w:i w:val="0"/>
          <w:sz w:val="28"/>
        </w:rPr>
        <w:t>5.1.5 账单管理</w:t>
      </w:r>
    </w:p>
    <w:p w14:paraId="0133D120">
      <w:pPr>
        <w:spacing w:line="360" w:lineRule="auto"/>
        <w:ind w:firstLine="480" w:firstLineChars="200"/>
      </w:pPr>
      <w:r>
        <w:rPr>
          <w:rFonts w:ascii="Times New Roman" w:hAnsi="Times New Roman" w:eastAsia="宋体"/>
          <w:b w:val="0"/>
          <w:i w:val="0"/>
          <w:sz w:val="24"/>
        </w:rPr>
        <w:t>账单管理页面实现了养老院费用账单的全流程管理。管理员可按长者筛选账单列表，表格展示账单的月份、床位费、护理费、餐饮费、其他费用、总计金额和支付状态。创建账单时，管理员选择长者和月份，分别填写各项费用金额，系统自动计算总计金额。账单创建后状态默认为"未支付"，待家属完成支付后状态自动更新为"已支付"。管理员可编辑未支付的账单信息，也可删除错误创建的账单记录</w:t>
      </w:r>
      <w:r>
        <w:rPr>
          <w:rFonts w:ascii="Times New Roman" w:hAnsi="Times New Roman" w:eastAsia="宋体"/>
          <w:b w:val="0"/>
          <w:sz w:val="24"/>
        </w:rPr>
        <w:t>，账单管理界面如图5.6所示。</w:t>
      </w:r>
    </w:p>
    <w:p>
      <w:pPr>
        <w:jc w:val="center"/>
      </w:pPr>
      <w:r>
        <w:drawing>
          <wp:inline xmlns:a="http://schemas.openxmlformats.org/drawingml/2006/main" xmlns:pic="http://schemas.openxmlformats.org/drawingml/2006/picture">
            <wp:extent cx="5040000" cy="3150000"/>
            <wp:docPr id="34" name="Picture 34"/>
            <wp:cNvGraphicFramePr>
              <a:graphicFrameLocks noChangeAspect="1"/>
            </wp:cNvGraphicFramePr>
            <a:graphic>
              <a:graphicData uri="http://schemas.openxmlformats.org/drawingml/2006/picture">
                <pic:pic>
                  <pic:nvPicPr>
                    <pic:cNvPr id="0" name="admin_bills.png"/>
                    <pic:cNvPicPr/>
                  </pic:nvPicPr>
                  <pic:blipFill>
                    <a:blip r:embed="rId44"/>
                    <a:stretch>
                      <a:fillRect/>
                    </a:stretch>
                  </pic:blipFill>
                  <pic:spPr>
                    <a:xfrm>
                      <a:off x="0" y="0"/>
                      <a:ext cx="5040000" cy="3150000"/>
                    </a:xfrm>
                    <a:prstGeom prst="rect"/>
                  </pic:spPr>
                </pic:pic>
              </a:graphicData>
            </a:graphic>
          </wp:inline>
        </w:drawing>
      </w:r>
    </w:p>
    <w:p>
      <w:pPr>
        <w:spacing w:before="60" w:after="60" w:line="360" w:lineRule="auto"/>
        <w:jc w:val="center"/>
      </w:pPr>
      <w:r>
        <w:rPr>
          <w:rFonts w:ascii="Times New Roman" w:hAnsi="Times New Roman" w:eastAsia="黑体"/>
          <w:b w:val="0"/>
          <w:sz w:val="21"/>
        </w:rPr>
        <w:t>图5.6 账单管理界面</w:t>
      </w:r>
    </w:p>
    <w:p w14:paraId="36AF85DA">
      <w:pPr>
        <w:spacing w:before="78" w:after="78" w:line="360" w:lineRule="auto"/>
        <w:jc w:val="left"/>
        <w:outlineLvl w:val="2"/>
      </w:pPr>
      <w:r>
        <w:rPr>
          <w:rFonts w:ascii="Times New Roman" w:hAnsi="Times New Roman" w:eastAsia="黑体"/>
          <w:b/>
          <w:i w:val="0"/>
          <w:sz w:val="28"/>
        </w:rPr>
        <w:t>5.1.6 反馈处理</w:t>
      </w:r>
    </w:p>
    <w:p w14:paraId="3F6FC352">
      <w:pPr>
        <w:spacing w:line="360" w:lineRule="auto"/>
        <w:ind w:firstLine="480" w:firstLineChars="200"/>
      </w:pPr>
      <w:r>
        <w:rPr>
          <w:rFonts w:ascii="Times New Roman" w:hAnsi="Times New Roman" w:eastAsia="宋体"/>
          <w:b w:val="0"/>
          <w:i w:val="0"/>
          <w:sz w:val="24"/>
        </w:rPr>
        <w:t>反馈处理页面展示所有家属提交的服务反馈信息。反馈列表以表格形式呈现，包含反馈类型（建议、投诉等）、反馈内容、评分、提交时间和处理状态等字段。管理员点击某条反馈的"回复"按钮后，在弹出的对话框中填写回复内容并更新处理状态（如"已处理"），提交后系统调用后端接口（PUT /api/admin/feedback）更新反馈记录。家属可在自己的反馈列表中查看管理员的回复内容</w:t>
      </w:r>
      <w:r>
        <w:rPr>
          <w:rFonts w:ascii="Times New Roman" w:hAnsi="Times New Roman" w:eastAsia="宋体"/>
          <w:b w:val="0"/>
          <w:sz w:val="24"/>
        </w:rPr>
        <w:t>，反馈处理界面如图5.7所示。</w:t>
      </w:r>
    </w:p>
    <w:p>
      <w:pPr>
        <w:jc w:val="center"/>
      </w:pPr>
      <w:r>
        <w:drawing>
          <wp:inline xmlns:a="http://schemas.openxmlformats.org/drawingml/2006/main" xmlns:pic="http://schemas.openxmlformats.org/drawingml/2006/picture">
            <wp:extent cx="5040000" cy="3150000"/>
            <wp:docPr id="33" name="Picture 33"/>
            <wp:cNvGraphicFramePr>
              <a:graphicFrameLocks noChangeAspect="1"/>
            </wp:cNvGraphicFramePr>
            <a:graphic>
              <a:graphicData uri="http://schemas.openxmlformats.org/drawingml/2006/picture">
                <pic:pic>
                  <pic:nvPicPr>
                    <pic:cNvPr id="0" name="admin_feedback.png"/>
                    <pic:cNvPicPr/>
                  </pic:nvPicPr>
                  <pic:blipFill>
                    <a:blip r:embed="rId43"/>
                    <a:stretch>
                      <a:fillRect/>
                    </a:stretch>
                  </pic:blipFill>
                  <pic:spPr>
                    <a:xfrm>
                      <a:off x="0" y="0"/>
                      <a:ext cx="5040000" cy="3150000"/>
                    </a:xfrm>
                    <a:prstGeom prst="rect"/>
                  </pic:spPr>
                </pic:pic>
              </a:graphicData>
            </a:graphic>
          </wp:inline>
        </w:drawing>
      </w:r>
    </w:p>
    <w:p>
      <w:pPr>
        <w:spacing w:before="60" w:after="60" w:line="360" w:lineRule="auto"/>
        <w:jc w:val="center"/>
      </w:pPr>
      <w:r>
        <w:rPr>
          <w:rFonts w:ascii="Times New Roman" w:hAnsi="Times New Roman" w:eastAsia="黑体"/>
          <w:b w:val="0"/>
          <w:sz w:val="21"/>
        </w:rPr>
        <w:t>图5.7 反馈处理界面</w:t>
      </w:r>
    </w:p>
    <w:p w14:paraId="7B7AA492">
      <w:pPr>
        <w:spacing w:before="78" w:after="78" w:line="360" w:lineRule="auto"/>
        <w:jc w:val="left"/>
        <w:outlineLvl w:val="2"/>
      </w:pPr>
      <w:r>
        <w:rPr>
          <w:rFonts w:ascii="Times New Roman" w:hAnsi="Times New Roman" w:eastAsia="黑体"/>
          <w:b/>
          <w:i w:val="0"/>
          <w:sz w:val="28"/>
        </w:rPr>
        <w:t>5.1.7 通知公告管理</w:t>
      </w:r>
    </w:p>
    <w:p w14:paraId="037128E5">
      <w:pPr>
        <w:spacing w:line="360" w:lineRule="auto"/>
        <w:ind w:firstLine="480" w:firstLineChars="200"/>
      </w:pPr>
      <w:r>
        <w:rPr>
          <w:rFonts w:ascii="Times New Roman" w:hAnsi="Times New Roman" w:eastAsia="宋体"/>
          <w:b w:val="0"/>
          <w:i w:val="0"/>
          <w:sz w:val="24"/>
        </w:rPr>
        <w:t>通知公告管理页面支持管理员向不同角色发布通知信息。页面上方设有"发布通知"按钮，点击后弹出表单对话框，管理员需填写通知标题、通知内容，并选择目标角色（护工、家属或全部）。通知发布后，对应角色的用户在登录系统后可在通知中心页面查看该通知。通知列表以表格形式展示已发布的所有通知，包含标题、目标角色和发布时间等信息</w:t>
      </w:r>
      <w:r>
        <w:rPr>
          <w:rFonts w:ascii="Times New Roman" w:hAnsi="Times New Roman" w:eastAsia="宋体"/>
          <w:b w:val="0"/>
          <w:sz w:val="24"/>
        </w:rPr>
        <w:t>，通知公告管理界面如图5.8所示。</w:t>
      </w:r>
    </w:p>
    <w:p>
      <w:pPr>
        <w:jc w:val="center"/>
      </w:pPr>
      <w:r>
        <w:drawing>
          <wp:inline xmlns:a="http://schemas.openxmlformats.org/drawingml/2006/main" xmlns:pic="http://schemas.openxmlformats.org/drawingml/2006/picture">
            <wp:extent cx="5040000" cy="3150000"/>
            <wp:docPr id="32" name="Picture 32"/>
            <wp:cNvGraphicFramePr>
              <a:graphicFrameLocks noChangeAspect="1"/>
            </wp:cNvGraphicFramePr>
            <a:graphic>
              <a:graphicData uri="http://schemas.openxmlformats.org/drawingml/2006/picture">
                <pic:pic>
                  <pic:nvPicPr>
                    <pic:cNvPr id="0" name="admin_notices.png"/>
                    <pic:cNvPicPr/>
                  </pic:nvPicPr>
                  <pic:blipFill>
                    <a:blip r:embed="rId42"/>
                    <a:stretch>
                      <a:fillRect/>
                    </a:stretch>
                  </pic:blipFill>
                  <pic:spPr>
                    <a:xfrm>
                      <a:off x="0" y="0"/>
                      <a:ext cx="5040000" cy="3150000"/>
                    </a:xfrm>
                    <a:prstGeom prst="rect"/>
                  </pic:spPr>
                </pic:pic>
              </a:graphicData>
            </a:graphic>
          </wp:inline>
        </w:drawing>
      </w:r>
    </w:p>
    <w:p>
      <w:pPr>
        <w:spacing w:before="60" w:after="60" w:line="360" w:lineRule="auto"/>
        <w:jc w:val="center"/>
      </w:pPr>
      <w:r>
        <w:rPr>
          <w:rFonts w:ascii="Times New Roman" w:hAnsi="Times New Roman" w:eastAsia="黑体"/>
          <w:b w:val="0"/>
          <w:sz w:val="21"/>
        </w:rPr>
        <w:t>图5.8 通知公告管理界面</w:t>
      </w:r>
    </w:p>
    <w:p w14:paraId="5EAD38B5">
      <w:pPr>
        <w:spacing w:before="156" w:after="156" w:line="360" w:lineRule="auto"/>
        <w:jc w:val="left"/>
        <w:outlineLvl w:val="1"/>
      </w:pPr>
      <w:r>
        <w:rPr>
          <w:rFonts w:ascii="Times New Roman" w:hAnsi="Times New Roman" w:eastAsia="黑体"/>
          <w:b/>
          <w:i w:val="0"/>
          <w:sz w:val="30"/>
        </w:rPr>
        <w:t>5.2 护工功能模块</w:t>
      </w:r>
    </w:p>
    <w:p w14:paraId="1E8804E7">
      <w:pPr>
        <w:spacing w:before="78" w:after="78" w:line="360" w:lineRule="auto"/>
        <w:jc w:val="left"/>
        <w:outlineLvl w:val="2"/>
      </w:pPr>
      <w:r>
        <w:rPr>
          <w:rFonts w:ascii="Times New Roman" w:hAnsi="Times New Roman" w:eastAsia="黑体"/>
          <w:b/>
          <w:i w:val="0"/>
          <w:sz w:val="28"/>
        </w:rPr>
        <w:t>5.2.1 护理记录</w:t>
      </w:r>
    </w:p>
    <w:p w14:paraId="02AD4ADD">
      <w:pPr>
        <w:spacing w:line="360" w:lineRule="auto"/>
        <w:ind w:firstLine="480" w:firstLineChars="200"/>
      </w:pPr>
      <w:r>
        <w:rPr>
          <w:rFonts w:ascii="Times New Roman" w:hAnsi="Times New Roman" w:eastAsia="宋体"/>
          <w:b w:val="0"/>
          <w:i w:val="0"/>
          <w:sz w:val="24"/>
        </w:rPr>
        <w:t>护理记录页面是护工日常工作中使用频率最高的功能模块。页面上方为护理记录录入表单，护工需选择被护理的长者，填写护理内容的详细描述，可选择上传图片等附件作为护理凭证（通过调用文件上传接口POST /api/files/upload实现），并选择记录时间。表单提交后，系统自动关联当前登录护工的ID，将护理记录保存至数据库。页面下方以列表形式展示该长者的历史护理记录，包含记录时间、护理内容和附件链接等信息，便于护工回顾和参考</w:t>
      </w:r>
      <w:r>
        <w:rPr>
          <w:rFonts w:ascii="Times New Roman" w:hAnsi="Times New Roman" w:eastAsia="宋体"/>
          <w:b w:val="0"/>
          <w:sz w:val="24"/>
        </w:rPr>
        <w:t>，护理记录界面如图5.9所示。</w:t>
      </w:r>
    </w:p>
    <w:p>
      <w:pPr>
        <w:jc w:val="center"/>
      </w:pPr>
      <w:r>
        <w:drawing>
          <wp:inline xmlns:a="http://schemas.openxmlformats.org/drawingml/2006/main" xmlns:pic="http://schemas.openxmlformats.org/drawingml/2006/picture">
            <wp:extent cx="5040000" cy="3150000"/>
            <wp:docPr id="31" name="Picture 31"/>
            <wp:cNvGraphicFramePr>
              <a:graphicFrameLocks noChangeAspect="1"/>
            </wp:cNvGraphicFramePr>
            <a:graphic>
              <a:graphicData uri="http://schemas.openxmlformats.org/drawingml/2006/picture">
                <pic:pic>
                  <pic:nvPicPr>
                    <pic:cNvPr id="0" name="nurse_care.png"/>
                    <pic:cNvPicPr/>
                  </pic:nvPicPr>
                  <pic:blipFill>
                    <a:blip r:embed="rId41"/>
                    <a:stretch>
                      <a:fillRect/>
                    </a:stretch>
                  </pic:blipFill>
                  <pic:spPr>
                    <a:xfrm>
                      <a:off x="0" y="0"/>
                      <a:ext cx="5040000" cy="3150000"/>
                    </a:xfrm>
                    <a:prstGeom prst="rect"/>
                  </pic:spPr>
                </pic:pic>
              </a:graphicData>
            </a:graphic>
          </wp:inline>
        </w:drawing>
      </w:r>
    </w:p>
    <w:p>
      <w:pPr>
        <w:spacing w:before="60" w:after="60" w:line="360" w:lineRule="auto"/>
        <w:jc w:val="center"/>
      </w:pPr>
      <w:r>
        <w:rPr>
          <w:rFonts w:ascii="Times New Roman" w:hAnsi="Times New Roman" w:eastAsia="黑体"/>
          <w:b w:val="0"/>
          <w:sz w:val="21"/>
        </w:rPr>
        <w:t>图5.9 护理记录界面</w:t>
      </w:r>
    </w:p>
    <w:p w14:paraId="386EA6AA">
      <w:pPr>
        <w:spacing w:before="78" w:after="78" w:line="360" w:lineRule="auto"/>
        <w:jc w:val="left"/>
        <w:outlineLvl w:val="2"/>
      </w:pPr>
      <w:r>
        <w:rPr>
          <w:rFonts w:ascii="Times New Roman" w:hAnsi="Times New Roman" w:eastAsia="黑体"/>
          <w:b/>
          <w:i w:val="0"/>
          <w:sz w:val="28"/>
        </w:rPr>
        <w:t>5.2.2 健康监测</w:t>
      </w:r>
    </w:p>
    <w:p w14:paraId="7D78772E">
      <w:pPr>
        <w:spacing w:line="360" w:lineRule="auto"/>
        <w:ind w:firstLine="480" w:firstLineChars="200"/>
      </w:pPr>
      <w:r>
        <w:rPr>
          <w:rFonts w:ascii="Times New Roman" w:hAnsi="Times New Roman" w:eastAsia="宋体"/>
          <w:b w:val="0"/>
          <w:i w:val="0"/>
          <w:sz w:val="24"/>
        </w:rPr>
        <w:t>健康监测页面用于记录长者的日常体征数据。录入表单包含长者选择、体温（摄氏度）、收缩压（mmHg）、舒张压（mmHg）、心率（次/分钟）、备注和记录时间等字段。护工完成体征测量后，在表单中录入各项数据并提交，系统将数据保存至健康记录表。页面下方展示该长者的历史健康监测数据列表，家属也可通过家属端查看这些数据，实现了健康信息的透明共享</w:t>
      </w:r>
      <w:r>
        <w:rPr>
          <w:rFonts w:ascii="Times New Roman" w:hAnsi="Times New Roman" w:eastAsia="宋体"/>
          <w:b w:val="0"/>
          <w:sz w:val="24"/>
        </w:rPr>
        <w:t>，健康监测界面如图5.10所示。</w:t>
      </w:r>
    </w:p>
    <w:p>
      <w:pPr>
        <w:jc w:val="center"/>
      </w:pPr>
      <w:r>
        <w:drawing>
          <wp:inline xmlns:a="http://schemas.openxmlformats.org/drawingml/2006/main" xmlns:pic="http://schemas.openxmlformats.org/drawingml/2006/picture">
            <wp:extent cx="5040000" cy="3150000"/>
            <wp:docPr id="30" name="Picture 30"/>
            <wp:cNvGraphicFramePr>
              <a:graphicFrameLocks noChangeAspect="1"/>
            </wp:cNvGraphicFramePr>
            <a:graphic>
              <a:graphicData uri="http://schemas.openxmlformats.org/drawingml/2006/picture">
                <pic:pic>
                  <pic:nvPicPr>
                    <pic:cNvPr id="0" name="nurse_health.png"/>
                    <pic:cNvPicPr/>
                  </pic:nvPicPr>
                  <pic:blipFill>
                    <a:blip r:embed="rId40"/>
                    <a:stretch>
                      <a:fillRect/>
                    </a:stretch>
                  </pic:blipFill>
                  <pic:spPr>
                    <a:xfrm>
                      <a:off x="0" y="0"/>
                      <a:ext cx="5040000" cy="3150000"/>
                    </a:xfrm>
                    <a:prstGeom prst="rect"/>
                  </pic:spPr>
                </pic:pic>
              </a:graphicData>
            </a:graphic>
          </wp:inline>
        </w:drawing>
      </w:r>
    </w:p>
    <w:p>
      <w:pPr>
        <w:spacing w:before="60" w:after="60" w:line="360" w:lineRule="auto"/>
        <w:jc w:val="center"/>
      </w:pPr>
      <w:r>
        <w:rPr>
          <w:rFonts w:ascii="Times New Roman" w:hAnsi="Times New Roman" w:eastAsia="黑体"/>
          <w:b w:val="0"/>
          <w:sz w:val="21"/>
        </w:rPr>
        <w:t>图5.10 健康监测界面</w:t>
      </w:r>
    </w:p>
    <w:p w14:paraId="0C4F4232">
      <w:pPr>
        <w:spacing w:before="78" w:after="78" w:line="360" w:lineRule="auto"/>
        <w:jc w:val="left"/>
        <w:outlineLvl w:val="2"/>
      </w:pPr>
      <w:r>
        <w:rPr>
          <w:rFonts w:ascii="Times New Roman" w:hAnsi="Times New Roman" w:eastAsia="黑体"/>
          <w:b/>
          <w:i w:val="0"/>
          <w:sz w:val="28"/>
        </w:rPr>
        <w:t>5.2.3 交班记录</w:t>
      </w:r>
    </w:p>
    <w:p w14:paraId="2A648714">
      <w:pPr>
        <w:spacing w:line="360" w:lineRule="auto"/>
        <w:ind w:firstLine="480" w:firstLineChars="200"/>
      </w:pPr>
      <w:r>
        <w:rPr>
          <w:rFonts w:ascii="Times New Roman" w:hAnsi="Times New Roman" w:eastAsia="宋体"/>
          <w:b w:val="0"/>
          <w:i w:val="0"/>
          <w:sz w:val="24"/>
        </w:rPr>
        <w:t>交班记录页面用于护工在换班时记录当班期间的重要事项。录入表单包含日期选择和交班内容两个字段，护工填写当班期间需要交接的注意事项、特殊情况等信息后提交保存。页面下方展示当前护工的历史交班记录列表，按时间倒序排列，便于接班护工查阅前一班次的工作情况，确保护理服务的连续性</w:t>
      </w:r>
      <w:r>
        <w:rPr>
          <w:rFonts w:ascii="Times New Roman" w:hAnsi="Times New Roman" w:eastAsia="宋体"/>
          <w:b w:val="0"/>
          <w:sz w:val="24"/>
        </w:rPr>
        <w:t>，交班记录界面如图5.11所示。</w:t>
      </w:r>
    </w:p>
    <w:p>
      <w:pPr>
        <w:jc w:val="center"/>
      </w:pPr>
      <w:r>
        <w:drawing>
          <wp:inline xmlns:a="http://schemas.openxmlformats.org/drawingml/2006/main" xmlns:pic="http://schemas.openxmlformats.org/drawingml/2006/picture">
            <wp:extent cx="5040000" cy="3150000"/>
            <wp:docPr id="29" name="Picture 29"/>
            <wp:cNvGraphicFramePr>
              <a:graphicFrameLocks noChangeAspect="1"/>
            </wp:cNvGraphicFramePr>
            <a:graphic>
              <a:graphicData uri="http://schemas.openxmlformats.org/drawingml/2006/picture">
                <pic:pic>
                  <pic:nvPicPr>
                    <pic:cNvPr id="0" name="nurse_handovers.png"/>
                    <pic:cNvPicPr/>
                  </pic:nvPicPr>
                  <pic:blipFill>
                    <a:blip r:embed="rId39"/>
                    <a:stretch>
                      <a:fillRect/>
                    </a:stretch>
                  </pic:blipFill>
                  <pic:spPr>
                    <a:xfrm>
                      <a:off x="0" y="0"/>
                      <a:ext cx="5040000" cy="3150000"/>
                    </a:xfrm>
                    <a:prstGeom prst="rect"/>
                  </pic:spPr>
                </pic:pic>
              </a:graphicData>
            </a:graphic>
          </wp:inline>
        </w:drawing>
      </w:r>
    </w:p>
    <w:p>
      <w:pPr>
        <w:spacing w:before="60" w:after="60" w:line="360" w:lineRule="auto"/>
        <w:jc w:val="center"/>
      </w:pPr>
      <w:r>
        <w:rPr>
          <w:rFonts w:ascii="Times New Roman" w:hAnsi="Times New Roman" w:eastAsia="黑体"/>
          <w:b w:val="0"/>
          <w:sz w:val="21"/>
        </w:rPr>
        <w:t>图5.11 交班记录界面</w:t>
      </w:r>
    </w:p>
    <w:p w14:paraId="19FB6CE4">
      <w:pPr>
        <w:spacing w:before="78" w:after="78" w:line="360" w:lineRule="auto"/>
        <w:jc w:val="left"/>
        <w:outlineLvl w:val="2"/>
      </w:pPr>
      <w:r>
        <w:rPr>
          <w:rFonts w:ascii="Times New Roman" w:hAnsi="Times New Roman" w:eastAsia="黑体"/>
          <w:b/>
          <w:i w:val="0"/>
          <w:sz w:val="28"/>
        </w:rPr>
        <w:t>5.2.4 我的排班</w:t>
      </w:r>
    </w:p>
    <w:p w14:paraId="3BDA5DF3">
      <w:pPr>
        <w:spacing w:line="360" w:lineRule="auto"/>
        <w:ind w:firstLine="480" w:firstLineChars="200"/>
      </w:pPr>
      <w:r>
        <w:rPr>
          <w:rFonts w:ascii="Times New Roman" w:hAnsi="Times New Roman" w:eastAsia="宋体"/>
          <w:b w:val="0"/>
          <w:i w:val="0"/>
          <w:sz w:val="24"/>
        </w:rPr>
        <w:t>我的排班页面以月度日历视图展示护工个人的排班信息。护工可通过切换月份查看不同时间段的排班安排，点击具体日期可查看当日的班次和工作任务详情。系统通过调用后端接口（GET /api/nurse/schedules/range）按日期范围获取排班数据，前端将数据渲染到日历组件上，直观展示护工的工作安排</w:t>
      </w:r>
      <w:r>
        <w:rPr>
          <w:rFonts w:ascii="Times New Roman" w:hAnsi="Times New Roman" w:eastAsia="宋体"/>
          <w:b w:val="0"/>
          <w:sz w:val="24"/>
        </w:rPr>
        <w:t>，我的排班界面如图5.12所示。</w:t>
      </w:r>
    </w:p>
    <w:p>
      <w:pPr>
        <w:jc w:val="center"/>
      </w:pPr>
      <w:r>
        <w:drawing>
          <wp:inline xmlns:a="http://schemas.openxmlformats.org/drawingml/2006/main" xmlns:pic="http://schemas.openxmlformats.org/drawingml/2006/picture">
            <wp:extent cx="5040000" cy="3150000"/>
            <wp:docPr id="28" name="Picture 28"/>
            <wp:cNvGraphicFramePr>
              <a:graphicFrameLocks noChangeAspect="1"/>
            </wp:cNvGraphicFramePr>
            <a:graphic>
              <a:graphicData uri="http://schemas.openxmlformats.org/drawingml/2006/picture">
                <pic:pic>
                  <pic:nvPicPr>
                    <pic:cNvPr id="0" name="nurse_schedules.png"/>
                    <pic:cNvPicPr/>
                  </pic:nvPicPr>
                  <pic:blipFill>
                    <a:blip r:embed="rId38"/>
                    <a:stretch>
                      <a:fillRect/>
                    </a:stretch>
                  </pic:blipFill>
                  <pic:spPr>
                    <a:xfrm>
                      <a:off x="0" y="0"/>
                      <a:ext cx="5040000" cy="3150000"/>
                    </a:xfrm>
                    <a:prstGeom prst="rect"/>
                  </pic:spPr>
                </pic:pic>
              </a:graphicData>
            </a:graphic>
          </wp:inline>
        </w:drawing>
      </w:r>
    </w:p>
    <w:p>
      <w:pPr>
        <w:spacing w:before="60" w:after="60" w:line="360" w:lineRule="auto"/>
        <w:jc w:val="center"/>
      </w:pPr>
      <w:r>
        <w:rPr>
          <w:rFonts w:ascii="Times New Roman" w:hAnsi="Times New Roman" w:eastAsia="黑体"/>
          <w:b w:val="0"/>
          <w:sz w:val="21"/>
        </w:rPr>
        <w:t>图5.12 我的排班界面</w:t>
      </w:r>
    </w:p>
    <w:p w14:paraId="607EB774">
      <w:pPr>
        <w:spacing w:before="156" w:after="156" w:line="360" w:lineRule="auto"/>
        <w:jc w:val="left"/>
        <w:outlineLvl w:val="1"/>
      </w:pPr>
      <w:r>
        <w:rPr>
          <w:rFonts w:ascii="Times New Roman" w:hAnsi="Times New Roman" w:eastAsia="黑体"/>
          <w:b/>
          <w:i w:val="0"/>
          <w:sz w:val="30"/>
        </w:rPr>
        <w:t>5.3 家属功能模块</w:t>
      </w:r>
    </w:p>
    <w:p w14:paraId="0045C7CC">
      <w:pPr>
        <w:spacing w:before="78" w:after="78" w:line="360" w:lineRule="auto"/>
        <w:jc w:val="left"/>
        <w:outlineLvl w:val="2"/>
      </w:pPr>
      <w:r>
        <w:rPr>
          <w:rFonts w:ascii="Times New Roman" w:hAnsi="Times New Roman" w:eastAsia="黑体"/>
          <w:b/>
          <w:i w:val="0"/>
          <w:sz w:val="28"/>
        </w:rPr>
        <w:t>5.3.1 亲人档案</w:t>
      </w:r>
    </w:p>
    <w:p w14:paraId="542C56A6">
      <w:pPr>
        <w:spacing w:line="360" w:lineRule="auto"/>
        <w:ind w:firstLine="480" w:firstLineChars="200"/>
      </w:pPr>
      <w:r>
        <w:rPr>
          <w:rFonts w:ascii="Times New Roman" w:hAnsi="Times New Roman" w:eastAsia="宋体"/>
          <w:b w:val="0"/>
          <w:i w:val="0"/>
          <w:sz w:val="24"/>
        </w:rPr>
        <w:t>亲人档案页面展示与当前登录家属关联的所有长者信息。系统通过家属长者关联表（family_elder）查询当前家属关联的长者ID列表，再从长者表中获取对应的详细信息。页面以表格形式展示长者的姓名、性别、房间号和护理等级等基本信息，家属可直观了解老人的入住情况</w:t>
      </w:r>
      <w:r>
        <w:rPr>
          <w:rFonts w:ascii="Times New Roman" w:hAnsi="Times New Roman" w:eastAsia="宋体"/>
          <w:b w:val="0"/>
          <w:sz w:val="24"/>
        </w:rPr>
        <w:t>，亲人档案界面如图5.13所示。</w:t>
      </w:r>
    </w:p>
    <w:p>
      <w:pPr>
        <w:jc w:val="center"/>
      </w:pPr>
      <w:r>
        <w:drawing>
          <wp:inline xmlns:a="http://schemas.openxmlformats.org/drawingml/2006/main" xmlns:pic="http://schemas.openxmlformats.org/drawingml/2006/picture">
            <wp:extent cx="5040000" cy="3150000"/>
            <wp:docPr id="27" name="Picture 27"/>
            <wp:cNvGraphicFramePr>
              <a:graphicFrameLocks noChangeAspect="1"/>
            </wp:cNvGraphicFramePr>
            <a:graphic>
              <a:graphicData uri="http://schemas.openxmlformats.org/drawingml/2006/picture">
                <pic:pic>
                  <pic:nvPicPr>
                    <pic:cNvPr id="0" name="family_elders.png"/>
                    <pic:cNvPicPr/>
                  </pic:nvPicPr>
                  <pic:blipFill>
                    <a:blip r:embed="rId37"/>
                    <a:stretch>
                      <a:fillRect/>
                    </a:stretch>
                  </pic:blipFill>
                  <pic:spPr>
                    <a:xfrm>
                      <a:off x="0" y="0"/>
                      <a:ext cx="5040000" cy="3150000"/>
                    </a:xfrm>
                    <a:prstGeom prst="rect"/>
                  </pic:spPr>
                </pic:pic>
              </a:graphicData>
            </a:graphic>
          </wp:inline>
        </w:drawing>
      </w:r>
    </w:p>
    <w:p>
      <w:pPr>
        <w:spacing w:before="60" w:after="60" w:line="360" w:lineRule="auto"/>
        <w:jc w:val="center"/>
      </w:pPr>
      <w:r>
        <w:rPr>
          <w:rFonts w:ascii="Times New Roman" w:hAnsi="Times New Roman" w:eastAsia="黑体"/>
          <w:b w:val="0"/>
          <w:sz w:val="21"/>
        </w:rPr>
        <w:t>图5.13 亲人档案界面</w:t>
      </w:r>
    </w:p>
    <w:p w14:paraId="4C100F7D">
      <w:pPr>
        <w:spacing w:before="78" w:after="78" w:line="360" w:lineRule="auto"/>
        <w:jc w:val="left"/>
        <w:outlineLvl w:val="2"/>
      </w:pPr>
      <w:r>
        <w:rPr>
          <w:rFonts w:ascii="Times New Roman" w:hAnsi="Times New Roman" w:eastAsia="黑体"/>
          <w:b/>
          <w:i w:val="0"/>
          <w:sz w:val="28"/>
        </w:rPr>
        <w:t>5.3.2 每日动态</w:t>
      </w:r>
    </w:p>
    <w:p w14:paraId="061FE477">
      <w:pPr>
        <w:spacing w:line="360" w:lineRule="auto"/>
        <w:ind w:firstLine="480" w:firstLineChars="200"/>
      </w:pPr>
      <w:r>
        <w:rPr>
          <w:rFonts w:ascii="Times New Roman" w:hAnsi="Times New Roman" w:eastAsia="宋体"/>
          <w:b w:val="0"/>
          <w:i w:val="0"/>
          <w:sz w:val="24"/>
        </w:rPr>
        <w:t>每日动态页面允许家属查看老人的护理服务记录。页面顶部设有长者选择下拉框，家属选择目标长者后，系统加载该长者的所有护理记录列表。列表展示每条记录的时间、护理内容和附件信息。系统在后端进行权限校验，确保家属只能查看与自己关联的长者的护理记录，防止越权访问</w:t>
      </w:r>
      <w:r>
        <w:rPr>
          <w:rFonts w:ascii="Times New Roman" w:hAnsi="Times New Roman" w:eastAsia="宋体"/>
          <w:b w:val="0"/>
          <w:sz w:val="24"/>
        </w:rPr>
        <w:t>，每日动态界面如图5.14所示。</w:t>
      </w:r>
    </w:p>
    <w:p>
      <w:pPr>
        <w:jc w:val="center"/>
      </w:pPr>
      <w:r>
        <w:drawing>
          <wp:inline xmlns:a="http://schemas.openxmlformats.org/drawingml/2006/main" xmlns:pic="http://schemas.openxmlformats.org/drawingml/2006/picture">
            <wp:extent cx="5040000" cy="3150000"/>
            <wp:docPr id="26" name="Picture 26"/>
            <wp:cNvGraphicFramePr>
              <a:graphicFrameLocks noChangeAspect="1"/>
            </wp:cNvGraphicFramePr>
            <a:graphic>
              <a:graphicData uri="http://schemas.openxmlformats.org/drawingml/2006/picture">
                <pic:pic>
                  <pic:nvPicPr>
                    <pic:cNvPr id="0" name="family_care.png"/>
                    <pic:cNvPicPr/>
                  </pic:nvPicPr>
                  <pic:blipFill>
                    <a:blip r:embed="rId36"/>
                    <a:stretch>
                      <a:fillRect/>
                    </a:stretch>
                  </pic:blipFill>
                  <pic:spPr>
                    <a:xfrm>
                      <a:off x="0" y="0"/>
                      <a:ext cx="5040000" cy="3150000"/>
                    </a:xfrm>
                    <a:prstGeom prst="rect"/>
                  </pic:spPr>
                </pic:pic>
              </a:graphicData>
            </a:graphic>
          </wp:inline>
        </w:drawing>
      </w:r>
    </w:p>
    <w:p>
      <w:pPr>
        <w:spacing w:before="60" w:after="60" w:line="360" w:lineRule="auto"/>
        <w:jc w:val="center"/>
      </w:pPr>
      <w:r>
        <w:rPr>
          <w:rFonts w:ascii="Times New Roman" w:hAnsi="Times New Roman" w:eastAsia="黑体"/>
          <w:b w:val="0"/>
          <w:sz w:val="21"/>
        </w:rPr>
        <w:t>图5.14 每日动态界面</w:t>
      </w:r>
    </w:p>
    <w:p w14:paraId="305340C0">
      <w:pPr>
        <w:spacing w:before="78" w:after="78" w:line="360" w:lineRule="auto"/>
        <w:jc w:val="left"/>
        <w:outlineLvl w:val="2"/>
      </w:pPr>
      <w:r>
        <w:rPr>
          <w:rFonts w:ascii="Times New Roman" w:hAnsi="Times New Roman" w:eastAsia="黑体"/>
          <w:b/>
          <w:i w:val="0"/>
          <w:sz w:val="28"/>
        </w:rPr>
        <w:t>5.3.3 健康记录</w:t>
      </w:r>
    </w:p>
    <w:p w14:paraId="006EC3CE">
      <w:pPr>
        <w:spacing w:line="360" w:lineRule="auto"/>
        <w:ind w:firstLine="480" w:firstLineChars="200"/>
      </w:pPr>
      <w:r>
        <w:rPr>
          <w:rFonts w:ascii="Times New Roman" w:hAnsi="Times New Roman" w:eastAsia="宋体"/>
          <w:b w:val="0"/>
          <w:i w:val="0"/>
          <w:sz w:val="24"/>
        </w:rPr>
        <w:t>健康记录页面的设计与每日动态页面类似，家属选择长者后可查看该长者的所有健康监测数据。列表展示记录时间、体温、收缩压、舒张压、心率和备注等信息，家属可通过这些数据了解老人的健康趋势，及时发现异常情况</w:t>
      </w:r>
      <w:r>
        <w:rPr>
          <w:rFonts w:ascii="Times New Roman" w:hAnsi="Times New Roman" w:eastAsia="宋体"/>
          <w:b w:val="0"/>
          <w:sz w:val="24"/>
        </w:rPr>
        <w:t>，健康记录界面如图5.15所示。</w:t>
      </w:r>
    </w:p>
    <w:p>
      <w:pPr>
        <w:jc w:val="center"/>
      </w:pPr>
      <w:r>
        <w:drawing>
          <wp:inline xmlns:a="http://schemas.openxmlformats.org/drawingml/2006/main" xmlns:pic="http://schemas.openxmlformats.org/drawingml/2006/picture">
            <wp:extent cx="5040000" cy="3150000"/>
            <wp:docPr id="25" name="Picture 25"/>
            <wp:cNvGraphicFramePr>
              <a:graphicFrameLocks noChangeAspect="1"/>
            </wp:cNvGraphicFramePr>
            <a:graphic>
              <a:graphicData uri="http://schemas.openxmlformats.org/drawingml/2006/picture">
                <pic:pic>
                  <pic:nvPicPr>
                    <pic:cNvPr id="0" name="family_health.png"/>
                    <pic:cNvPicPr/>
                  </pic:nvPicPr>
                  <pic:blipFill>
                    <a:blip r:embed="rId35"/>
                    <a:stretch>
                      <a:fillRect/>
                    </a:stretch>
                  </pic:blipFill>
                  <pic:spPr>
                    <a:xfrm>
                      <a:off x="0" y="0"/>
                      <a:ext cx="5040000" cy="3150000"/>
                    </a:xfrm>
                    <a:prstGeom prst="rect"/>
                  </pic:spPr>
                </pic:pic>
              </a:graphicData>
            </a:graphic>
          </wp:inline>
        </w:drawing>
      </w:r>
    </w:p>
    <w:p>
      <w:pPr>
        <w:spacing w:before="60" w:after="60" w:line="360" w:lineRule="auto"/>
        <w:jc w:val="center"/>
      </w:pPr>
      <w:r>
        <w:rPr>
          <w:rFonts w:ascii="Times New Roman" w:hAnsi="Times New Roman" w:eastAsia="黑体"/>
          <w:b w:val="0"/>
          <w:sz w:val="21"/>
        </w:rPr>
        <w:t>图5.15 健康记录界面</w:t>
      </w:r>
    </w:p>
    <w:p w14:paraId="5B0E1A11">
      <w:pPr>
        <w:spacing w:before="78" w:after="78" w:line="360" w:lineRule="auto"/>
        <w:jc w:val="left"/>
        <w:outlineLvl w:val="2"/>
      </w:pPr>
      <w:r>
        <w:rPr>
          <w:rFonts w:ascii="Times New Roman" w:hAnsi="Times New Roman" w:eastAsia="黑体"/>
          <w:b/>
          <w:i w:val="0"/>
          <w:sz w:val="28"/>
        </w:rPr>
        <w:t>5.3.4 账单支付</w:t>
      </w:r>
    </w:p>
    <w:p w14:paraId="49C2EE28">
      <w:pPr>
        <w:spacing w:line="360" w:lineRule="auto"/>
        <w:ind w:firstLine="480" w:firstLineChars="200"/>
      </w:pPr>
      <w:r>
        <w:rPr>
          <w:rFonts w:ascii="Times New Roman" w:hAnsi="Times New Roman" w:eastAsia="宋体"/>
          <w:b w:val="0"/>
          <w:i w:val="0"/>
          <w:sz w:val="24"/>
        </w:rPr>
        <w:t>账单支付页面实现了家属在线查看和支付账单的功能。家属选择长者后，系统展示该长者的所有账单列表，包含月份、总金额和支付状态。对于未支付的账单，家属可点击"支付"按钮，选择支付方式后完成支付。系统调用后端支付接口（POST /api/family/bills/{id}/pay），后端更新账单状态为"已支付"，同时在缴费记录表中插入一条支付记录，记录支付金额、支付方式和支付时间</w:t>
      </w:r>
      <w:r>
        <w:rPr>
          <w:rFonts w:ascii="Times New Roman" w:hAnsi="Times New Roman" w:eastAsia="宋体"/>
          <w:b w:val="0"/>
          <w:sz w:val="24"/>
        </w:rPr>
        <w:t>，账单支付界面如图5.16所示。</w:t>
      </w:r>
    </w:p>
    <w:p>
      <w:pPr>
        <w:jc w:val="center"/>
      </w:pPr>
      <w:r>
        <w:drawing>
          <wp:inline xmlns:a="http://schemas.openxmlformats.org/drawingml/2006/main" xmlns:pic="http://schemas.openxmlformats.org/drawingml/2006/picture">
            <wp:extent cx="5040000" cy="3150000"/>
            <wp:docPr id="24" name="Picture 24"/>
            <wp:cNvGraphicFramePr>
              <a:graphicFrameLocks noChangeAspect="1"/>
            </wp:cNvGraphicFramePr>
            <a:graphic>
              <a:graphicData uri="http://schemas.openxmlformats.org/drawingml/2006/picture">
                <pic:pic>
                  <pic:nvPicPr>
                    <pic:cNvPr id="0" name="family_bills.png"/>
                    <pic:cNvPicPr/>
                  </pic:nvPicPr>
                  <pic:blipFill>
                    <a:blip r:embed="rId34"/>
                    <a:stretch>
                      <a:fillRect/>
                    </a:stretch>
                  </pic:blipFill>
                  <pic:spPr>
                    <a:xfrm>
                      <a:off x="0" y="0"/>
                      <a:ext cx="5040000" cy="3150000"/>
                    </a:xfrm>
                    <a:prstGeom prst="rect"/>
                  </pic:spPr>
                </pic:pic>
              </a:graphicData>
            </a:graphic>
          </wp:inline>
        </w:drawing>
      </w:r>
    </w:p>
    <w:p>
      <w:pPr>
        <w:spacing w:before="60" w:after="60" w:line="360" w:lineRule="auto"/>
        <w:jc w:val="center"/>
      </w:pPr>
      <w:r>
        <w:rPr>
          <w:rFonts w:ascii="Times New Roman" w:hAnsi="Times New Roman" w:eastAsia="黑体"/>
          <w:b w:val="0"/>
          <w:sz w:val="21"/>
        </w:rPr>
        <w:t>图5.16 账单支付界面</w:t>
      </w:r>
    </w:p>
    <w:p w14:paraId="244BEFDB">
      <w:pPr>
        <w:spacing w:before="78" w:after="78" w:line="360" w:lineRule="auto"/>
        <w:jc w:val="left"/>
        <w:outlineLvl w:val="2"/>
      </w:pPr>
      <w:r>
        <w:rPr>
          <w:rFonts w:ascii="Times New Roman" w:hAnsi="Times New Roman" w:eastAsia="黑体"/>
          <w:b/>
          <w:i w:val="0"/>
          <w:sz w:val="28"/>
        </w:rPr>
        <w:t>5.3.5 服务反馈</w:t>
      </w:r>
    </w:p>
    <w:p w14:paraId="6A3B137B">
      <w:pPr>
        <w:spacing w:line="360" w:lineRule="auto"/>
        <w:ind w:firstLine="480" w:firstLineChars="200"/>
      </w:pPr>
      <w:r>
        <w:rPr>
          <w:rFonts w:ascii="Times New Roman" w:hAnsi="Times New Roman" w:eastAsia="宋体"/>
          <w:b w:val="0"/>
          <w:i w:val="0"/>
          <w:sz w:val="24"/>
        </w:rPr>
        <w:t>服务反馈页面为家属提供了向养老院提交意见和建议的渠道。页面上方为反馈提交表单，家属需选择关联的长者，选择反馈类型（建议、投诉等），填写反馈内容，并可进行服务评分。提交后系统将反馈保存至数据库，状态默认为"新建"。页面下方展示家属已提交的所有反馈记录，包含反馈内容、提交时间、处理状态和管理员回复等信息，实现了反馈的闭环管理</w:t>
      </w:r>
      <w:r>
        <w:rPr>
          <w:rFonts w:ascii="Times New Roman" w:hAnsi="Times New Roman" w:eastAsia="宋体"/>
          <w:b w:val="0"/>
          <w:sz w:val="24"/>
        </w:rPr>
        <w:t>，服务反馈界面如图5.17所示。</w:t>
      </w:r>
    </w:p>
    <w:p>
      <w:pPr>
        <w:jc w:val="center"/>
      </w:pPr>
      <w:r>
        <w:drawing>
          <wp:inline xmlns:a="http://schemas.openxmlformats.org/drawingml/2006/main" xmlns:pic="http://schemas.openxmlformats.org/drawingml/2006/picture">
            <wp:extent cx="5040000" cy="3150000"/>
            <wp:docPr id="23" name="Picture 23"/>
            <wp:cNvGraphicFramePr>
              <a:graphicFrameLocks noChangeAspect="1"/>
            </wp:cNvGraphicFramePr>
            <a:graphic>
              <a:graphicData uri="http://schemas.openxmlformats.org/drawingml/2006/picture">
                <pic:pic>
                  <pic:nvPicPr>
                    <pic:cNvPr id="0" name="family_feedback.png"/>
                    <pic:cNvPicPr/>
                  </pic:nvPicPr>
                  <pic:blipFill>
                    <a:blip r:embed="rId33"/>
                    <a:stretch>
                      <a:fillRect/>
                    </a:stretch>
                  </pic:blipFill>
                  <pic:spPr>
                    <a:xfrm>
                      <a:off x="0" y="0"/>
                      <a:ext cx="5040000" cy="3150000"/>
                    </a:xfrm>
                    <a:prstGeom prst="rect"/>
                  </pic:spPr>
                </pic:pic>
              </a:graphicData>
            </a:graphic>
          </wp:inline>
        </w:drawing>
      </w:r>
    </w:p>
    <w:p>
      <w:pPr>
        <w:spacing w:before="60" w:after="60" w:line="360" w:lineRule="auto"/>
        <w:jc w:val="center"/>
      </w:pPr>
      <w:r>
        <w:rPr>
          <w:rFonts w:ascii="Times New Roman" w:hAnsi="Times New Roman" w:eastAsia="黑体"/>
          <w:b w:val="0"/>
          <w:sz w:val="21"/>
        </w:rPr>
        <w:t>图5.17 服务反馈界面</w:t>
      </w:r>
    </w:p>
    <w:p w14:paraId="03DC16AA">
      <w:pPr>
        <w:rPr>
          <w:rFonts w:ascii="Times New Roman" w:hAnsi="Times New Roman" w:eastAsia="黑体"/>
          <w:b/>
          <w:i w:val="0"/>
          <w:sz w:val="44"/>
        </w:rPr>
      </w:pPr>
      <w:r>
        <w:rPr>
          <w:rFonts w:ascii="Times New Roman" w:hAnsi="Times New Roman" w:eastAsia="黑体"/>
          <w:b/>
          <w:i w:val="0"/>
          <w:sz w:val="44"/>
        </w:rPr>
        <w:br w:type="page"/>
      </w:r>
    </w:p>
    <w:p w14:paraId="1523B3B1">
      <w:pPr>
        <w:spacing w:before="312" w:after="312" w:line="360" w:lineRule="auto"/>
        <w:jc w:val="center"/>
        <w:outlineLvl w:val="0"/>
      </w:pPr>
      <w:r>
        <w:rPr>
          <w:rFonts w:ascii="Times New Roman" w:hAnsi="Times New Roman" w:eastAsia="黑体"/>
          <w:b/>
          <w:i w:val="0"/>
          <w:sz w:val="44"/>
        </w:rPr>
        <w:t>第6章 养老院管理系统的系统测试</w:t>
      </w:r>
    </w:p>
    <w:p w14:paraId="54CFA3AD">
      <w:pPr>
        <w:spacing w:before="156" w:after="156" w:line="360" w:lineRule="auto"/>
        <w:jc w:val="left"/>
        <w:outlineLvl w:val="1"/>
      </w:pPr>
      <w:r>
        <w:rPr>
          <w:rFonts w:ascii="Times New Roman" w:hAnsi="Times New Roman" w:eastAsia="黑体"/>
          <w:b/>
          <w:i w:val="0"/>
          <w:sz w:val="30"/>
        </w:rPr>
        <w:t>6.1 系统测试概述</w:t>
      </w:r>
    </w:p>
    <w:p w14:paraId="484F3A94">
      <w:pPr>
        <w:spacing w:before="78" w:after="78" w:line="360" w:lineRule="auto"/>
        <w:jc w:val="left"/>
        <w:outlineLvl w:val="2"/>
      </w:pPr>
      <w:r>
        <w:rPr>
          <w:rFonts w:ascii="Times New Roman" w:hAnsi="Times New Roman" w:eastAsia="黑体"/>
          <w:b/>
          <w:i w:val="0"/>
          <w:sz w:val="28"/>
        </w:rPr>
        <w:t>6.1.1 测试的背景</w:t>
      </w:r>
    </w:p>
    <w:p w14:paraId="02702499">
      <w:pPr>
        <w:spacing w:line="360" w:lineRule="auto"/>
        <w:ind w:firstLine="480" w:firstLineChars="200"/>
      </w:pPr>
      <w:r>
        <w:rPr>
          <w:rFonts w:ascii="Times New Roman" w:hAnsi="Times New Roman" w:eastAsia="宋体"/>
          <w:b w:val="0"/>
          <w:i w:val="0"/>
          <w:sz w:val="24"/>
        </w:rPr>
        <w:t>系统测试是软件开发过程中不可或缺的重要环节，其目的是验证系统是否满足需求规格说明中定义的各项功能和性能要求。本系统作为一个面向养老机构的管理平台，涉及长者信息管理、护理服务记录、健康数据监测、费用结算等关键业务功能，任何功能缺陷或数据错误都可能影响养老服务的质量和安全。因此，对系统进行全面、系统的测试具有重要意义。</w:t>
      </w:r>
    </w:p>
    <w:p w14:paraId="461777A1">
      <w:pPr>
        <w:spacing w:before="78" w:after="78" w:line="360" w:lineRule="auto"/>
        <w:jc w:val="left"/>
        <w:outlineLvl w:val="2"/>
      </w:pPr>
      <w:r>
        <w:rPr>
          <w:rFonts w:ascii="Times New Roman" w:hAnsi="Times New Roman" w:eastAsia="黑体"/>
          <w:b/>
          <w:i w:val="0"/>
          <w:sz w:val="28"/>
        </w:rPr>
        <w:t>6.1.2 测试的意义</w:t>
      </w:r>
    </w:p>
    <w:p w14:paraId="445E2D59">
      <w:pPr>
        <w:spacing w:line="360" w:lineRule="auto"/>
        <w:ind w:firstLine="480" w:firstLineChars="200"/>
      </w:pPr>
      <w:r>
        <w:rPr>
          <w:rFonts w:ascii="Times New Roman" w:hAnsi="Times New Roman" w:eastAsia="宋体"/>
          <w:b w:val="0"/>
          <w:i w:val="0"/>
          <w:sz w:val="24"/>
        </w:rPr>
        <w:t>通过系统测试，可以发现和修复系统中存在的功能缺陷和性能问题，确保系统在交付使用前达到预期的质量标准。具体而言，功能测试可以验证各功能模块是否按照需求正确实现；安全性测试可以检验系统的身份认证和权限控制机制是否有效；兼容性测试可以确保系统在不同浏览器和设备上的正常运行。系统测试的充分开展有助于提升用户对系统的信任度和满意度。</w:t>
      </w:r>
    </w:p>
    <w:p w14:paraId="161C73BE">
      <w:pPr>
        <w:spacing w:before="78" w:after="78" w:line="360" w:lineRule="auto"/>
        <w:jc w:val="left"/>
        <w:outlineLvl w:val="2"/>
      </w:pPr>
      <w:r>
        <w:rPr>
          <w:rFonts w:ascii="Times New Roman" w:hAnsi="Times New Roman" w:eastAsia="黑体"/>
          <w:b/>
          <w:i w:val="0"/>
          <w:sz w:val="28"/>
        </w:rPr>
        <w:t>6.1.3 测试的环境</w:t>
      </w:r>
    </w:p>
    <w:p w14:paraId="75422E97">
      <w:pPr>
        <w:spacing w:line="360" w:lineRule="auto"/>
        <w:ind w:firstLine="480" w:firstLineChars="200"/>
      </w:pPr>
      <w:r>
        <w:rPr>
          <w:rFonts w:ascii="Times New Roman" w:hAnsi="Times New Roman" w:eastAsia="宋体"/>
          <w:b w:val="0"/>
          <w:i w:val="0"/>
          <w:sz w:val="24"/>
        </w:rPr>
        <w:t>本系统的测试环境配置如下：</w:t>
      </w:r>
    </w:p>
    <w:tbl>
      <w:tblPr>
        <w:tblStyle w:val="32"/>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4536"/>
        <w:gridCol w:w="4536"/>
      </w:tblGrid>
      <w:tr w14:paraId="7EC5D48C">
        <w:trPr>
          <w:jc w:val="center"/>
        </w:trPr>
        <w:tc>
          <w:tcPr>
            <w:tcW w:w="4536" w:type="dxa"/>
            <w:shd w:val="clear" w:color="auto" w:fill="D9D9D9"/>
            <w:vAlign w:val="center"/>
          </w:tcPr>
          <w:p w14:paraId="458F70A9">
            <w:pPr>
              <w:spacing w:line="300" w:lineRule="auto"/>
              <w:jc w:val="center"/>
            </w:pPr>
            <w:r>
              <w:rPr>
                <w:rFonts w:ascii="Times New Roman" w:hAnsi="Times New Roman" w:eastAsia="黑体"/>
                <w:b/>
                <w:i w:val="0"/>
                <w:sz w:val="21"/>
              </w:rPr>
              <w:t>项目</w:t>
            </w:r>
          </w:p>
        </w:tc>
        <w:tc>
          <w:tcPr>
            <w:tcW w:w="4536" w:type="dxa"/>
            <w:shd w:val="clear" w:color="auto" w:fill="D9D9D9"/>
            <w:vAlign w:val="center"/>
          </w:tcPr>
          <w:p w14:paraId="7AC9A853">
            <w:pPr>
              <w:spacing w:line="300" w:lineRule="auto"/>
              <w:jc w:val="center"/>
            </w:pPr>
            <w:r>
              <w:rPr>
                <w:rFonts w:ascii="Times New Roman" w:hAnsi="Times New Roman" w:eastAsia="黑体"/>
                <w:b/>
                <w:i w:val="0"/>
                <w:sz w:val="21"/>
              </w:rPr>
              <w:t>配置</w:t>
            </w:r>
          </w:p>
        </w:tc>
      </w:tr>
      <w:tr w14:paraId="320E64CB">
        <w:trPr>
          <w:jc w:val="center"/>
        </w:trPr>
        <w:tc>
          <w:tcPr>
            <w:tcW w:w="4536" w:type="dxa"/>
            <w:vAlign w:val="center"/>
          </w:tcPr>
          <w:p w14:paraId="281A3C96">
            <w:pPr>
              <w:spacing w:line="300" w:lineRule="auto"/>
              <w:jc w:val="center"/>
            </w:pPr>
            <w:r>
              <w:rPr>
                <w:rFonts w:ascii="Times New Roman" w:hAnsi="Times New Roman" w:eastAsia="宋体"/>
                <w:b w:val="0"/>
                <w:i w:val="0"/>
                <w:sz w:val="21"/>
              </w:rPr>
              <w:t>操作系统</w:t>
            </w:r>
          </w:p>
        </w:tc>
        <w:tc>
          <w:tcPr>
            <w:tcW w:w="4536" w:type="dxa"/>
            <w:vAlign w:val="center"/>
          </w:tcPr>
          <w:p w14:paraId="6C48E3F6">
            <w:pPr>
              <w:spacing w:line="300" w:lineRule="auto"/>
              <w:jc w:val="center"/>
            </w:pPr>
            <w:r>
              <w:rPr>
                <w:rFonts w:ascii="Times New Roman" w:hAnsi="Times New Roman" w:eastAsia="宋体"/>
                <w:b w:val="0"/>
                <w:i w:val="0"/>
                <w:sz w:val="21"/>
              </w:rPr>
              <w:t>Windows 11 / macOS Sonoma</w:t>
            </w:r>
          </w:p>
        </w:tc>
      </w:tr>
      <w:tr w14:paraId="700839A4">
        <w:trPr>
          <w:jc w:val="center"/>
        </w:trPr>
        <w:tc>
          <w:tcPr>
            <w:tcW w:w="4536" w:type="dxa"/>
            <w:vAlign w:val="center"/>
          </w:tcPr>
          <w:p w14:paraId="6E314034">
            <w:pPr>
              <w:spacing w:line="300" w:lineRule="auto"/>
              <w:jc w:val="center"/>
            </w:pPr>
            <w:r>
              <w:rPr>
                <w:rFonts w:ascii="Times New Roman" w:hAnsi="Times New Roman" w:eastAsia="宋体"/>
                <w:b w:val="0"/>
                <w:i w:val="0"/>
                <w:sz w:val="21"/>
              </w:rPr>
              <w:t>处理器</w:t>
            </w:r>
          </w:p>
        </w:tc>
        <w:tc>
          <w:tcPr>
            <w:tcW w:w="4536" w:type="dxa"/>
            <w:vAlign w:val="center"/>
          </w:tcPr>
          <w:p w14:paraId="69A1B30E">
            <w:pPr>
              <w:spacing w:line="300" w:lineRule="auto"/>
              <w:jc w:val="center"/>
            </w:pPr>
            <w:r>
              <w:rPr>
                <w:rFonts w:ascii="Times New Roman" w:hAnsi="Times New Roman" w:eastAsia="宋体"/>
                <w:b w:val="0"/>
                <w:i w:val="0"/>
                <w:sz w:val="21"/>
              </w:rPr>
              <w:t>Intel Core i7 / Apple M2</w:t>
            </w:r>
          </w:p>
        </w:tc>
      </w:tr>
      <w:tr w14:paraId="759383CC">
        <w:trPr>
          <w:jc w:val="center"/>
        </w:trPr>
        <w:tc>
          <w:tcPr>
            <w:tcW w:w="4536" w:type="dxa"/>
            <w:vAlign w:val="center"/>
          </w:tcPr>
          <w:p w14:paraId="3D72DD84">
            <w:pPr>
              <w:spacing w:line="300" w:lineRule="auto"/>
              <w:jc w:val="center"/>
            </w:pPr>
            <w:r>
              <w:rPr>
                <w:rFonts w:ascii="Times New Roman" w:hAnsi="Times New Roman" w:eastAsia="宋体"/>
                <w:b w:val="0"/>
                <w:i w:val="0"/>
                <w:sz w:val="21"/>
              </w:rPr>
              <w:t>内存</w:t>
            </w:r>
          </w:p>
        </w:tc>
        <w:tc>
          <w:tcPr>
            <w:tcW w:w="4536" w:type="dxa"/>
            <w:vAlign w:val="center"/>
          </w:tcPr>
          <w:p w14:paraId="7AC2A268">
            <w:pPr>
              <w:spacing w:line="300" w:lineRule="auto"/>
              <w:jc w:val="center"/>
            </w:pPr>
            <w:r>
              <w:rPr>
                <w:rFonts w:ascii="Times New Roman" w:hAnsi="Times New Roman" w:eastAsia="宋体"/>
                <w:b w:val="0"/>
                <w:i w:val="0"/>
                <w:sz w:val="21"/>
              </w:rPr>
              <w:t>16GB</w:t>
            </w:r>
          </w:p>
        </w:tc>
      </w:tr>
      <w:tr w14:paraId="0660FC6F">
        <w:trPr>
          <w:jc w:val="center"/>
        </w:trPr>
        <w:tc>
          <w:tcPr>
            <w:tcW w:w="4536" w:type="dxa"/>
            <w:vAlign w:val="center"/>
          </w:tcPr>
          <w:p w14:paraId="054467CE">
            <w:pPr>
              <w:spacing w:line="300" w:lineRule="auto"/>
              <w:jc w:val="center"/>
            </w:pPr>
            <w:r>
              <w:rPr>
                <w:rFonts w:ascii="Times New Roman" w:hAnsi="Times New Roman" w:eastAsia="宋体"/>
                <w:b w:val="0"/>
                <w:i w:val="0"/>
                <w:sz w:val="21"/>
              </w:rPr>
              <w:t>数据库</w:t>
            </w:r>
          </w:p>
        </w:tc>
        <w:tc>
          <w:tcPr>
            <w:tcW w:w="4536" w:type="dxa"/>
            <w:vAlign w:val="center"/>
          </w:tcPr>
          <w:p w14:paraId="1CDB46D9">
            <w:pPr>
              <w:spacing w:line="300" w:lineRule="auto"/>
              <w:jc w:val="center"/>
            </w:pPr>
            <w:r>
              <w:rPr>
                <w:rFonts w:ascii="Times New Roman" w:hAnsi="Times New Roman" w:eastAsia="宋体"/>
                <w:b w:val="0"/>
                <w:i w:val="0"/>
                <w:sz w:val="21"/>
              </w:rPr>
              <w:t>MySQL 8.0</w:t>
            </w:r>
          </w:p>
        </w:tc>
      </w:tr>
      <w:tr w14:paraId="393CAE09">
        <w:trPr>
          <w:jc w:val="center"/>
        </w:trPr>
        <w:tc>
          <w:tcPr>
            <w:tcW w:w="4536" w:type="dxa"/>
            <w:vAlign w:val="center"/>
          </w:tcPr>
          <w:p w14:paraId="6F987F47">
            <w:pPr>
              <w:spacing w:line="300" w:lineRule="auto"/>
              <w:jc w:val="center"/>
            </w:pPr>
            <w:r>
              <w:rPr>
                <w:rFonts w:ascii="Times New Roman" w:hAnsi="Times New Roman" w:eastAsia="宋体"/>
                <w:b w:val="0"/>
                <w:i w:val="0"/>
                <w:sz w:val="21"/>
              </w:rPr>
              <w:t>JDK版本</w:t>
            </w:r>
          </w:p>
        </w:tc>
        <w:tc>
          <w:tcPr>
            <w:tcW w:w="4536" w:type="dxa"/>
            <w:vAlign w:val="center"/>
          </w:tcPr>
          <w:p w14:paraId="7686F4C4">
            <w:pPr>
              <w:spacing w:line="300" w:lineRule="auto"/>
              <w:jc w:val="center"/>
            </w:pPr>
            <w:r>
              <w:rPr>
                <w:rFonts w:ascii="Times New Roman" w:hAnsi="Times New Roman" w:eastAsia="宋体"/>
                <w:b w:val="0"/>
                <w:i w:val="0"/>
                <w:sz w:val="21"/>
              </w:rPr>
              <w:t>JDK 17</w:t>
            </w:r>
          </w:p>
        </w:tc>
      </w:tr>
      <w:tr w14:paraId="6B658638">
        <w:trPr>
          <w:jc w:val="center"/>
        </w:trPr>
        <w:tc>
          <w:tcPr>
            <w:tcW w:w="4536" w:type="dxa"/>
            <w:vAlign w:val="center"/>
          </w:tcPr>
          <w:p w14:paraId="624DB0CD">
            <w:pPr>
              <w:spacing w:line="300" w:lineRule="auto"/>
              <w:jc w:val="center"/>
            </w:pPr>
            <w:r>
              <w:rPr>
                <w:rFonts w:ascii="Times New Roman" w:hAnsi="Times New Roman" w:eastAsia="宋体"/>
                <w:b w:val="0"/>
                <w:i w:val="0"/>
                <w:sz w:val="21"/>
              </w:rPr>
              <w:t>浏览器</w:t>
            </w:r>
          </w:p>
        </w:tc>
        <w:tc>
          <w:tcPr>
            <w:tcW w:w="4536" w:type="dxa"/>
            <w:vAlign w:val="center"/>
          </w:tcPr>
          <w:p w14:paraId="0C37FABA">
            <w:pPr>
              <w:spacing w:line="300" w:lineRule="auto"/>
              <w:jc w:val="center"/>
            </w:pPr>
            <w:r>
              <w:rPr>
                <w:rFonts w:ascii="Times New Roman" w:hAnsi="Times New Roman" w:eastAsia="宋体"/>
                <w:b w:val="0"/>
                <w:i w:val="0"/>
                <w:sz w:val="21"/>
              </w:rPr>
              <w:t>Google Chrome 120、Mozilla Firefox 121、Microsoft Edge 120</w:t>
            </w:r>
          </w:p>
        </w:tc>
      </w:tr>
      <w:tr w14:paraId="3D0F5556">
        <w:trPr>
          <w:jc w:val="center"/>
        </w:trPr>
        <w:tc>
          <w:tcPr>
            <w:tcW w:w="4536" w:type="dxa"/>
            <w:vAlign w:val="center"/>
          </w:tcPr>
          <w:p w14:paraId="498FFC90">
            <w:pPr>
              <w:spacing w:line="300" w:lineRule="auto"/>
              <w:jc w:val="center"/>
            </w:pPr>
            <w:r>
              <w:rPr>
                <w:rFonts w:ascii="Times New Roman" w:hAnsi="Times New Roman" w:eastAsia="宋体"/>
                <w:b w:val="0"/>
                <w:i w:val="0"/>
                <w:sz w:val="21"/>
              </w:rPr>
              <w:t>后端服务器</w:t>
            </w:r>
          </w:p>
        </w:tc>
        <w:tc>
          <w:tcPr>
            <w:tcW w:w="4536" w:type="dxa"/>
            <w:vAlign w:val="center"/>
          </w:tcPr>
          <w:p w14:paraId="782280D0">
            <w:pPr>
              <w:spacing w:line="300" w:lineRule="auto"/>
              <w:jc w:val="center"/>
            </w:pPr>
            <w:r>
              <w:rPr>
                <w:rFonts w:ascii="Times New Roman" w:hAnsi="Times New Roman" w:eastAsia="宋体"/>
                <w:b w:val="0"/>
                <w:i w:val="0"/>
                <w:sz w:val="21"/>
              </w:rPr>
              <w:t>Spring Boot内嵌Tomcat</w:t>
            </w:r>
          </w:p>
        </w:tc>
      </w:tr>
      <w:tr w14:paraId="58023A00">
        <w:trPr>
          <w:jc w:val="center"/>
        </w:trPr>
        <w:tc>
          <w:tcPr>
            <w:tcW w:w="4536" w:type="dxa"/>
            <w:vAlign w:val="center"/>
          </w:tcPr>
          <w:p w14:paraId="69F82D4C">
            <w:pPr>
              <w:spacing w:line="300" w:lineRule="auto"/>
              <w:jc w:val="center"/>
            </w:pPr>
            <w:r>
              <w:rPr>
                <w:rFonts w:ascii="Times New Roman" w:hAnsi="Times New Roman" w:eastAsia="宋体"/>
                <w:b w:val="0"/>
                <w:i w:val="0"/>
                <w:sz w:val="21"/>
              </w:rPr>
              <w:t>前端开发服务器</w:t>
            </w:r>
          </w:p>
        </w:tc>
        <w:tc>
          <w:tcPr>
            <w:tcW w:w="4536" w:type="dxa"/>
            <w:vAlign w:val="center"/>
          </w:tcPr>
          <w:p w14:paraId="1B4D9B45">
            <w:pPr>
              <w:spacing w:line="300" w:lineRule="auto"/>
              <w:jc w:val="center"/>
            </w:pPr>
            <w:r>
              <w:rPr>
                <w:rFonts w:ascii="Times New Roman" w:hAnsi="Times New Roman" w:eastAsia="宋体"/>
                <w:b w:val="0"/>
                <w:i w:val="0"/>
                <w:sz w:val="21"/>
              </w:rPr>
              <w:t>Vue CLI DevServer</w:t>
            </w:r>
          </w:p>
        </w:tc>
      </w:tr>
    </w:tbl>
    <w:p w14:paraId="2FF5F585">
      <w:pPr>
        <w:spacing w:before="156" w:after="156" w:line="360" w:lineRule="auto"/>
        <w:jc w:val="left"/>
        <w:outlineLvl w:val="1"/>
      </w:pPr>
      <w:r>
        <w:rPr>
          <w:rFonts w:ascii="Times New Roman" w:hAnsi="Times New Roman" w:eastAsia="黑体"/>
          <w:b/>
          <w:i w:val="0"/>
          <w:sz w:val="30"/>
        </w:rPr>
        <w:t>6.2 系统测试用例设计</w:t>
      </w:r>
    </w:p>
    <w:p w14:paraId="64898C1A">
      <w:pPr>
        <w:spacing w:before="78" w:after="78" w:line="360" w:lineRule="auto"/>
        <w:jc w:val="left"/>
        <w:outlineLvl w:val="2"/>
      </w:pPr>
      <w:r>
        <w:rPr>
          <w:rFonts w:ascii="Times New Roman" w:hAnsi="Times New Roman" w:eastAsia="黑体"/>
          <w:b/>
          <w:i w:val="0"/>
          <w:sz w:val="28"/>
        </w:rPr>
        <w:t>6.2.1 长者档案管理功能测试</w:t>
      </w:r>
    </w:p>
    <w:p w14:paraId="18B992D5">
      <w:pPr>
        <w:spacing w:before="60" w:after="60" w:line="360" w:lineRule="auto"/>
        <w:jc w:val="center"/>
      </w:pPr>
      <w:r>
        <w:rPr>
          <w:rFonts w:ascii="Times New Roman" w:hAnsi="Times New Roman" w:eastAsia="黑体"/>
          <w:b w:val="0"/>
          <w:i w:val="0"/>
          <w:sz w:val="21"/>
        </w:rPr>
        <w:t>表6.1 长者档案管理功能测试用例</w:t>
      </w:r>
    </w:p>
    <w:tbl>
      <w:tblPr>
        <w:tblStyle w:val="32"/>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396"/>
        <w:gridCol w:w="1380"/>
        <w:gridCol w:w="2316"/>
        <w:gridCol w:w="1410"/>
        <w:gridCol w:w="1406"/>
        <w:gridCol w:w="1380"/>
      </w:tblGrid>
      <w:tr w14:paraId="50E06CAA">
        <w:trPr>
          <w:jc w:val="center"/>
        </w:trPr>
        <w:tc>
          <w:tcPr>
            <w:tcW w:w="1512" w:type="dxa"/>
            <w:shd w:val="clear" w:color="auto" w:fill="D9D9D9"/>
            <w:vAlign w:val="center"/>
          </w:tcPr>
          <w:p w14:paraId="451DAAB5">
            <w:pPr>
              <w:spacing w:line="300" w:lineRule="auto"/>
              <w:jc w:val="center"/>
            </w:pPr>
            <w:r>
              <w:rPr>
                <w:rFonts w:ascii="Times New Roman" w:hAnsi="Times New Roman" w:eastAsia="黑体"/>
                <w:b/>
                <w:i w:val="0"/>
                <w:sz w:val="21"/>
              </w:rPr>
              <w:t>测试编号</w:t>
            </w:r>
          </w:p>
        </w:tc>
        <w:tc>
          <w:tcPr>
            <w:tcW w:w="1512" w:type="dxa"/>
            <w:shd w:val="clear" w:color="auto" w:fill="D9D9D9"/>
            <w:vAlign w:val="center"/>
          </w:tcPr>
          <w:p w14:paraId="0C46AE82">
            <w:pPr>
              <w:spacing w:line="300" w:lineRule="auto"/>
              <w:jc w:val="center"/>
            </w:pPr>
            <w:r>
              <w:rPr>
                <w:rFonts w:ascii="Times New Roman" w:hAnsi="Times New Roman" w:eastAsia="黑体"/>
                <w:b/>
                <w:i w:val="0"/>
                <w:sz w:val="21"/>
              </w:rPr>
              <w:t>测试项目</w:t>
            </w:r>
          </w:p>
        </w:tc>
        <w:tc>
          <w:tcPr>
            <w:tcW w:w="1512" w:type="dxa"/>
            <w:shd w:val="clear" w:color="auto" w:fill="D9D9D9"/>
            <w:vAlign w:val="center"/>
          </w:tcPr>
          <w:p w14:paraId="0E3B7F3A">
            <w:pPr>
              <w:spacing w:line="300" w:lineRule="auto"/>
              <w:jc w:val="center"/>
            </w:pPr>
            <w:r>
              <w:rPr>
                <w:rFonts w:ascii="Times New Roman" w:hAnsi="Times New Roman" w:eastAsia="黑体"/>
                <w:b/>
                <w:i w:val="0"/>
                <w:sz w:val="21"/>
              </w:rPr>
              <w:t>测试输入</w:t>
            </w:r>
          </w:p>
        </w:tc>
        <w:tc>
          <w:tcPr>
            <w:tcW w:w="1512" w:type="dxa"/>
            <w:shd w:val="clear" w:color="auto" w:fill="D9D9D9"/>
            <w:vAlign w:val="center"/>
          </w:tcPr>
          <w:p w14:paraId="3C33A8A6">
            <w:pPr>
              <w:spacing w:line="300" w:lineRule="auto"/>
              <w:jc w:val="center"/>
            </w:pPr>
            <w:r>
              <w:rPr>
                <w:rFonts w:ascii="Times New Roman" w:hAnsi="Times New Roman" w:eastAsia="黑体"/>
                <w:b/>
                <w:i w:val="0"/>
                <w:sz w:val="21"/>
              </w:rPr>
              <w:t>预期结果</w:t>
            </w:r>
          </w:p>
        </w:tc>
        <w:tc>
          <w:tcPr>
            <w:tcW w:w="1512" w:type="dxa"/>
            <w:shd w:val="clear" w:color="auto" w:fill="D9D9D9"/>
            <w:vAlign w:val="center"/>
          </w:tcPr>
          <w:p w14:paraId="00CC73AD">
            <w:pPr>
              <w:spacing w:line="300" w:lineRule="auto"/>
              <w:jc w:val="center"/>
            </w:pPr>
            <w:r>
              <w:rPr>
                <w:rFonts w:ascii="Times New Roman" w:hAnsi="Times New Roman" w:eastAsia="黑体"/>
                <w:b/>
                <w:i w:val="0"/>
                <w:sz w:val="21"/>
              </w:rPr>
              <w:t>实际结果</w:t>
            </w:r>
          </w:p>
        </w:tc>
        <w:tc>
          <w:tcPr>
            <w:tcW w:w="1512" w:type="dxa"/>
            <w:shd w:val="clear" w:color="auto" w:fill="D9D9D9"/>
            <w:vAlign w:val="center"/>
          </w:tcPr>
          <w:p w14:paraId="5AB1E58D">
            <w:pPr>
              <w:spacing w:line="300" w:lineRule="auto"/>
              <w:jc w:val="center"/>
            </w:pPr>
            <w:r>
              <w:rPr>
                <w:rFonts w:ascii="Times New Roman" w:hAnsi="Times New Roman" w:eastAsia="黑体"/>
                <w:b/>
                <w:i w:val="0"/>
                <w:sz w:val="21"/>
              </w:rPr>
              <w:t>是否通过</w:t>
            </w:r>
          </w:p>
        </w:tc>
      </w:tr>
      <w:tr w14:paraId="02539463">
        <w:trPr>
          <w:jc w:val="center"/>
        </w:trPr>
        <w:tc>
          <w:tcPr>
            <w:tcW w:w="1512" w:type="dxa"/>
            <w:vAlign w:val="center"/>
          </w:tcPr>
          <w:p w14:paraId="51C2D0C5">
            <w:pPr>
              <w:spacing w:line="300" w:lineRule="auto"/>
              <w:jc w:val="center"/>
            </w:pPr>
            <w:r>
              <w:rPr>
                <w:rFonts w:ascii="Times New Roman" w:hAnsi="Times New Roman" w:eastAsia="宋体"/>
                <w:b w:val="0"/>
                <w:i w:val="0"/>
                <w:sz w:val="21"/>
              </w:rPr>
              <w:t>TC-001</w:t>
            </w:r>
          </w:p>
        </w:tc>
        <w:tc>
          <w:tcPr>
            <w:tcW w:w="1512" w:type="dxa"/>
            <w:vAlign w:val="center"/>
          </w:tcPr>
          <w:p w14:paraId="5981C81C">
            <w:pPr>
              <w:spacing w:line="300" w:lineRule="auto"/>
              <w:jc w:val="center"/>
            </w:pPr>
            <w:r>
              <w:rPr>
                <w:rFonts w:ascii="Times New Roman" w:hAnsi="Times New Roman" w:eastAsia="宋体"/>
                <w:b w:val="0"/>
                <w:i w:val="0"/>
                <w:sz w:val="21"/>
              </w:rPr>
              <w:t>添加长者</w:t>
            </w:r>
          </w:p>
        </w:tc>
        <w:tc>
          <w:tcPr>
            <w:tcW w:w="1512" w:type="dxa"/>
            <w:vAlign w:val="center"/>
          </w:tcPr>
          <w:p w14:paraId="02104DB2">
            <w:pPr>
              <w:spacing w:line="300" w:lineRule="auto"/>
              <w:jc w:val="center"/>
            </w:pPr>
            <w:r>
              <w:rPr>
                <w:rFonts w:ascii="Times New Roman" w:hAnsi="Times New Roman" w:eastAsia="宋体"/>
                <w:b w:val="0"/>
                <w:i w:val="0"/>
                <w:sz w:val="21"/>
              </w:rPr>
              <w:t>姓名：张明远，性别：男，身份证号：110101195501010011，出生日期：1955-01-01，房间号：C301，入住日期：2024-06-15，护理等级：一级，状态：在住</w:t>
            </w:r>
          </w:p>
        </w:tc>
        <w:tc>
          <w:tcPr>
            <w:tcW w:w="1512" w:type="dxa"/>
            <w:vAlign w:val="center"/>
          </w:tcPr>
          <w:p w14:paraId="79329D9A">
            <w:pPr>
              <w:spacing w:line="300" w:lineRule="auto"/>
              <w:jc w:val="center"/>
            </w:pPr>
            <w:r>
              <w:rPr>
                <w:rFonts w:ascii="Times New Roman" w:hAnsi="Times New Roman" w:eastAsia="宋体"/>
                <w:b w:val="0"/>
                <w:i w:val="0"/>
                <w:sz w:val="21"/>
              </w:rPr>
              <w:t>系统提示添加成功，长者列表中出现新记录</w:t>
            </w:r>
          </w:p>
        </w:tc>
        <w:tc>
          <w:tcPr>
            <w:tcW w:w="1512" w:type="dxa"/>
            <w:vAlign w:val="center"/>
          </w:tcPr>
          <w:p w14:paraId="73813890">
            <w:pPr>
              <w:spacing w:line="300" w:lineRule="auto"/>
              <w:jc w:val="center"/>
            </w:pPr>
            <w:r>
              <w:rPr>
                <w:rFonts w:ascii="Times New Roman" w:hAnsi="Times New Roman" w:eastAsia="宋体"/>
                <w:b w:val="0"/>
                <w:i w:val="0"/>
                <w:sz w:val="21"/>
              </w:rPr>
              <w:t>系统提示添加成功，列表正确显示新长者信息</w:t>
            </w:r>
          </w:p>
        </w:tc>
        <w:tc>
          <w:tcPr>
            <w:tcW w:w="1512" w:type="dxa"/>
            <w:vAlign w:val="center"/>
          </w:tcPr>
          <w:p w14:paraId="2821132B">
            <w:pPr>
              <w:spacing w:line="300" w:lineRule="auto"/>
              <w:jc w:val="center"/>
            </w:pPr>
            <w:r>
              <w:rPr>
                <w:rFonts w:ascii="Times New Roman" w:hAnsi="Times New Roman" w:eastAsia="宋体"/>
                <w:b w:val="0"/>
                <w:i w:val="0"/>
                <w:sz w:val="21"/>
              </w:rPr>
              <w:t>是</w:t>
            </w:r>
          </w:p>
        </w:tc>
      </w:tr>
      <w:tr w14:paraId="4D65AAC9">
        <w:trPr>
          <w:jc w:val="center"/>
        </w:trPr>
        <w:tc>
          <w:tcPr>
            <w:tcW w:w="1512" w:type="dxa"/>
            <w:vAlign w:val="center"/>
          </w:tcPr>
          <w:p w14:paraId="370C1B02">
            <w:pPr>
              <w:spacing w:line="300" w:lineRule="auto"/>
              <w:jc w:val="center"/>
            </w:pPr>
            <w:r>
              <w:rPr>
                <w:rFonts w:ascii="Times New Roman" w:hAnsi="Times New Roman" w:eastAsia="宋体"/>
                <w:b w:val="0"/>
                <w:i w:val="0"/>
                <w:sz w:val="21"/>
              </w:rPr>
              <w:t>TC-002</w:t>
            </w:r>
          </w:p>
        </w:tc>
        <w:tc>
          <w:tcPr>
            <w:tcW w:w="1512" w:type="dxa"/>
            <w:vAlign w:val="center"/>
          </w:tcPr>
          <w:p w14:paraId="70951DEA">
            <w:pPr>
              <w:spacing w:line="300" w:lineRule="auto"/>
              <w:jc w:val="center"/>
            </w:pPr>
            <w:r>
              <w:rPr>
                <w:rFonts w:ascii="Times New Roman" w:hAnsi="Times New Roman" w:eastAsia="宋体"/>
                <w:b w:val="0"/>
                <w:i w:val="0"/>
                <w:sz w:val="21"/>
              </w:rPr>
              <w:t>编辑长者信息</w:t>
            </w:r>
          </w:p>
        </w:tc>
        <w:tc>
          <w:tcPr>
            <w:tcW w:w="1512" w:type="dxa"/>
            <w:vAlign w:val="center"/>
          </w:tcPr>
          <w:p w14:paraId="752502AA">
            <w:pPr>
              <w:spacing w:line="300" w:lineRule="auto"/>
              <w:jc w:val="center"/>
            </w:pPr>
            <w:r>
              <w:rPr>
                <w:rFonts w:ascii="Times New Roman" w:hAnsi="Times New Roman" w:eastAsia="宋体"/>
                <w:b w:val="0"/>
                <w:i w:val="0"/>
                <w:sz w:val="21"/>
              </w:rPr>
              <w:t>将张明远的房间号从C301修改为C302</w:t>
            </w:r>
          </w:p>
        </w:tc>
        <w:tc>
          <w:tcPr>
            <w:tcW w:w="1512" w:type="dxa"/>
            <w:vAlign w:val="center"/>
          </w:tcPr>
          <w:p w14:paraId="44696B6E">
            <w:pPr>
              <w:spacing w:line="300" w:lineRule="auto"/>
              <w:jc w:val="center"/>
            </w:pPr>
            <w:r>
              <w:rPr>
                <w:rFonts w:ascii="Times New Roman" w:hAnsi="Times New Roman" w:eastAsia="宋体"/>
                <w:b w:val="0"/>
                <w:i w:val="0"/>
                <w:sz w:val="21"/>
              </w:rPr>
              <w:t>系统提示修改成功，列表中房间号更新为C302</w:t>
            </w:r>
          </w:p>
        </w:tc>
        <w:tc>
          <w:tcPr>
            <w:tcW w:w="1512" w:type="dxa"/>
            <w:vAlign w:val="center"/>
          </w:tcPr>
          <w:p w14:paraId="251BCF47">
            <w:pPr>
              <w:spacing w:line="300" w:lineRule="auto"/>
              <w:jc w:val="center"/>
            </w:pPr>
            <w:r>
              <w:rPr>
                <w:rFonts w:ascii="Times New Roman" w:hAnsi="Times New Roman" w:eastAsia="宋体"/>
                <w:b w:val="0"/>
                <w:i w:val="0"/>
                <w:sz w:val="21"/>
              </w:rPr>
              <w:t>修改成功，数据正确更新</w:t>
            </w:r>
          </w:p>
        </w:tc>
        <w:tc>
          <w:tcPr>
            <w:tcW w:w="1512" w:type="dxa"/>
            <w:vAlign w:val="center"/>
          </w:tcPr>
          <w:p w14:paraId="3F949449">
            <w:pPr>
              <w:spacing w:line="300" w:lineRule="auto"/>
              <w:jc w:val="center"/>
            </w:pPr>
            <w:r>
              <w:rPr>
                <w:rFonts w:ascii="Times New Roman" w:hAnsi="Times New Roman" w:eastAsia="宋体"/>
                <w:b w:val="0"/>
                <w:i w:val="0"/>
                <w:sz w:val="21"/>
              </w:rPr>
              <w:t>是</w:t>
            </w:r>
          </w:p>
        </w:tc>
      </w:tr>
      <w:tr w14:paraId="30625F8D">
        <w:trPr>
          <w:jc w:val="center"/>
        </w:trPr>
        <w:tc>
          <w:tcPr>
            <w:tcW w:w="1512" w:type="dxa"/>
            <w:vAlign w:val="center"/>
          </w:tcPr>
          <w:p w14:paraId="1CD24449">
            <w:pPr>
              <w:spacing w:line="300" w:lineRule="auto"/>
              <w:jc w:val="center"/>
            </w:pPr>
            <w:r>
              <w:rPr>
                <w:rFonts w:ascii="Times New Roman" w:hAnsi="Times New Roman" w:eastAsia="宋体"/>
                <w:b w:val="0"/>
                <w:i w:val="0"/>
                <w:sz w:val="21"/>
              </w:rPr>
              <w:t>TC-003</w:t>
            </w:r>
          </w:p>
        </w:tc>
        <w:tc>
          <w:tcPr>
            <w:tcW w:w="1512" w:type="dxa"/>
            <w:vAlign w:val="center"/>
          </w:tcPr>
          <w:p w14:paraId="4BBE9358">
            <w:pPr>
              <w:spacing w:line="300" w:lineRule="auto"/>
              <w:jc w:val="center"/>
            </w:pPr>
            <w:r>
              <w:rPr>
                <w:rFonts w:ascii="Times New Roman" w:hAnsi="Times New Roman" w:eastAsia="宋体"/>
                <w:b w:val="0"/>
                <w:i w:val="0"/>
                <w:sz w:val="21"/>
              </w:rPr>
              <w:t>删除长者</w:t>
            </w:r>
          </w:p>
        </w:tc>
        <w:tc>
          <w:tcPr>
            <w:tcW w:w="1512" w:type="dxa"/>
            <w:vAlign w:val="center"/>
          </w:tcPr>
          <w:p w14:paraId="3DD6C553">
            <w:pPr>
              <w:spacing w:line="300" w:lineRule="auto"/>
              <w:jc w:val="center"/>
            </w:pPr>
            <w:r>
              <w:rPr>
                <w:rFonts w:ascii="Times New Roman" w:hAnsi="Times New Roman" w:eastAsia="宋体"/>
                <w:b w:val="0"/>
                <w:i w:val="0"/>
                <w:sz w:val="21"/>
              </w:rPr>
              <w:t>选择张明远，点击删除并确认</w:t>
            </w:r>
          </w:p>
        </w:tc>
        <w:tc>
          <w:tcPr>
            <w:tcW w:w="1512" w:type="dxa"/>
            <w:vAlign w:val="center"/>
          </w:tcPr>
          <w:p w14:paraId="3BA18C34">
            <w:pPr>
              <w:spacing w:line="300" w:lineRule="auto"/>
              <w:jc w:val="center"/>
            </w:pPr>
            <w:r>
              <w:rPr>
                <w:rFonts w:ascii="Times New Roman" w:hAnsi="Times New Roman" w:eastAsia="宋体"/>
                <w:b w:val="0"/>
                <w:i w:val="0"/>
                <w:sz w:val="21"/>
              </w:rPr>
              <w:t>系统提示删除成功，列表中不再显示该长者</w:t>
            </w:r>
          </w:p>
        </w:tc>
        <w:tc>
          <w:tcPr>
            <w:tcW w:w="1512" w:type="dxa"/>
            <w:vAlign w:val="center"/>
          </w:tcPr>
          <w:p w14:paraId="5036A924">
            <w:pPr>
              <w:spacing w:line="300" w:lineRule="auto"/>
              <w:jc w:val="center"/>
            </w:pPr>
            <w:r>
              <w:rPr>
                <w:rFonts w:ascii="Times New Roman" w:hAnsi="Times New Roman" w:eastAsia="宋体"/>
                <w:b w:val="0"/>
                <w:i w:val="0"/>
                <w:sz w:val="21"/>
              </w:rPr>
              <w:t>删除成功，记录已移除</w:t>
            </w:r>
          </w:p>
        </w:tc>
        <w:tc>
          <w:tcPr>
            <w:tcW w:w="1512" w:type="dxa"/>
            <w:vAlign w:val="center"/>
          </w:tcPr>
          <w:p w14:paraId="514CA8E1">
            <w:pPr>
              <w:spacing w:line="300" w:lineRule="auto"/>
              <w:jc w:val="center"/>
            </w:pPr>
            <w:r>
              <w:rPr>
                <w:rFonts w:ascii="Times New Roman" w:hAnsi="Times New Roman" w:eastAsia="宋体"/>
                <w:b w:val="0"/>
                <w:i w:val="0"/>
                <w:sz w:val="21"/>
              </w:rPr>
              <w:t>是</w:t>
            </w:r>
          </w:p>
        </w:tc>
      </w:tr>
      <w:tr w14:paraId="2F5D7E5F">
        <w:trPr>
          <w:jc w:val="center"/>
        </w:trPr>
        <w:tc>
          <w:tcPr>
            <w:tcW w:w="1512" w:type="dxa"/>
            <w:vAlign w:val="center"/>
          </w:tcPr>
          <w:p w14:paraId="4577F7E3">
            <w:pPr>
              <w:spacing w:line="300" w:lineRule="auto"/>
              <w:jc w:val="center"/>
            </w:pPr>
            <w:r>
              <w:rPr>
                <w:rFonts w:ascii="Times New Roman" w:hAnsi="Times New Roman" w:eastAsia="宋体"/>
                <w:b w:val="0"/>
                <w:i w:val="0"/>
                <w:sz w:val="21"/>
              </w:rPr>
              <w:t>TC-004</w:t>
            </w:r>
          </w:p>
        </w:tc>
        <w:tc>
          <w:tcPr>
            <w:tcW w:w="1512" w:type="dxa"/>
            <w:vAlign w:val="center"/>
          </w:tcPr>
          <w:p w14:paraId="760A04E3">
            <w:pPr>
              <w:spacing w:line="300" w:lineRule="auto"/>
              <w:jc w:val="center"/>
            </w:pPr>
            <w:r>
              <w:rPr>
                <w:rFonts w:ascii="Times New Roman" w:hAnsi="Times New Roman" w:eastAsia="宋体"/>
                <w:b w:val="0"/>
                <w:i w:val="0"/>
                <w:sz w:val="21"/>
              </w:rPr>
              <w:t>添加重复身份证号</w:t>
            </w:r>
          </w:p>
        </w:tc>
        <w:tc>
          <w:tcPr>
            <w:tcW w:w="1512" w:type="dxa"/>
            <w:vAlign w:val="center"/>
          </w:tcPr>
          <w:p w14:paraId="0C2F1862">
            <w:pPr>
              <w:spacing w:line="300" w:lineRule="auto"/>
              <w:jc w:val="center"/>
            </w:pPr>
            <w:r>
              <w:rPr>
                <w:rFonts w:ascii="Times New Roman" w:hAnsi="Times New Roman" w:eastAsia="宋体"/>
                <w:b w:val="0"/>
                <w:i w:val="0"/>
                <w:sz w:val="21"/>
              </w:rPr>
              <w:t>输入已存在的身份证号110101194001010011</w:t>
            </w:r>
          </w:p>
        </w:tc>
        <w:tc>
          <w:tcPr>
            <w:tcW w:w="1512" w:type="dxa"/>
            <w:vAlign w:val="center"/>
          </w:tcPr>
          <w:p w14:paraId="60A1EBA0">
            <w:pPr>
              <w:spacing w:line="300" w:lineRule="auto"/>
              <w:jc w:val="center"/>
            </w:pPr>
            <w:r>
              <w:rPr>
                <w:rFonts w:ascii="Times New Roman" w:hAnsi="Times New Roman" w:eastAsia="宋体"/>
                <w:b w:val="0"/>
                <w:i w:val="0"/>
                <w:sz w:val="21"/>
              </w:rPr>
              <w:t>系统提示身份证号已存在，添加失败</w:t>
            </w:r>
          </w:p>
        </w:tc>
        <w:tc>
          <w:tcPr>
            <w:tcW w:w="1512" w:type="dxa"/>
            <w:vAlign w:val="center"/>
          </w:tcPr>
          <w:p w14:paraId="243BB9A1">
            <w:pPr>
              <w:spacing w:line="300" w:lineRule="auto"/>
              <w:jc w:val="center"/>
            </w:pPr>
            <w:r>
              <w:rPr>
                <w:rFonts w:ascii="Times New Roman" w:hAnsi="Times New Roman" w:eastAsia="宋体"/>
                <w:b w:val="0"/>
                <w:i w:val="0"/>
                <w:sz w:val="21"/>
              </w:rPr>
              <w:t>系统正确提示错误信息</w:t>
            </w:r>
          </w:p>
        </w:tc>
        <w:tc>
          <w:tcPr>
            <w:tcW w:w="1512" w:type="dxa"/>
            <w:vAlign w:val="center"/>
          </w:tcPr>
          <w:p w14:paraId="65535333">
            <w:pPr>
              <w:spacing w:line="300" w:lineRule="auto"/>
              <w:jc w:val="center"/>
            </w:pPr>
            <w:r>
              <w:rPr>
                <w:rFonts w:ascii="Times New Roman" w:hAnsi="Times New Roman" w:eastAsia="宋体"/>
                <w:b w:val="0"/>
                <w:i w:val="0"/>
                <w:sz w:val="21"/>
              </w:rPr>
              <w:t>是</w:t>
            </w:r>
          </w:p>
        </w:tc>
      </w:tr>
    </w:tbl>
    <w:p w14:paraId="397237A3">
      <w:pPr>
        <w:spacing w:before="78" w:after="78" w:line="360" w:lineRule="auto"/>
        <w:jc w:val="left"/>
        <w:outlineLvl w:val="2"/>
      </w:pPr>
      <w:r>
        <w:rPr>
          <w:rFonts w:ascii="Times New Roman" w:hAnsi="Times New Roman" w:eastAsia="黑体"/>
          <w:b/>
          <w:i w:val="0"/>
          <w:sz w:val="28"/>
        </w:rPr>
        <w:t>6.2.2 护理记录管理功能测试</w:t>
      </w:r>
    </w:p>
    <w:p w14:paraId="5D6F77FF">
      <w:pPr>
        <w:spacing w:before="60" w:after="60" w:line="360" w:lineRule="auto"/>
        <w:jc w:val="center"/>
      </w:pPr>
      <w:r>
        <w:rPr>
          <w:rFonts w:ascii="Times New Roman" w:hAnsi="Times New Roman" w:eastAsia="黑体"/>
          <w:b w:val="0"/>
          <w:i w:val="0"/>
          <w:sz w:val="21"/>
        </w:rPr>
        <w:t>表6.2 护理记录管理功能测试用例</w:t>
      </w:r>
    </w:p>
    <w:tbl>
      <w:tblPr>
        <w:tblStyle w:val="32"/>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512"/>
        <w:gridCol w:w="1512"/>
        <w:gridCol w:w="1512"/>
        <w:gridCol w:w="1512"/>
        <w:gridCol w:w="1512"/>
        <w:gridCol w:w="1512"/>
      </w:tblGrid>
      <w:tr w14:paraId="71C1A637">
        <w:trPr>
          <w:jc w:val="center"/>
        </w:trPr>
        <w:tc>
          <w:tcPr>
            <w:tcW w:w="1512" w:type="dxa"/>
            <w:shd w:val="clear" w:color="auto" w:fill="D9D9D9"/>
            <w:vAlign w:val="center"/>
          </w:tcPr>
          <w:p w14:paraId="3546FD8B">
            <w:pPr>
              <w:spacing w:line="300" w:lineRule="auto"/>
              <w:jc w:val="center"/>
            </w:pPr>
            <w:r>
              <w:rPr>
                <w:rFonts w:ascii="Times New Roman" w:hAnsi="Times New Roman" w:eastAsia="黑体"/>
                <w:b/>
                <w:i w:val="0"/>
                <w:sz w:val="21"/>
              </w:rPr>
              <w:t>测试编号</w:t>
            </w:r>
          </w:p>
        </w:tc>
        <w:tc>
          <w:tcPr>
            <w:tcW w:w="1512" w:type="dxa"/>
            <w:shd w:val="clear" w:color="auto" w:fill="D9D9D9"/>
            <w:vAlign w:val="center"/>
          </w:tcPr>
          <w:p w14:paraId="1A4EB2B9">
            <w:pPr>
              <w:spacing w:line="300" w:lineRule="auto"/>
              <w:jc w:val="center"/>
            </w:pPr>
            <w:r>
              <w:rPr>
                <w:rFonts w:ascii="Times New Roman" w:hAnsi="Times New Roman" w:eastAsia="黑体"/>
                <w:b/>
                <w:i w:val="0"/>
                <w:sz w:val="21"/>
              </w:rPr>
              <w:t>测试项目</w:t>
            </w:r>
          </w:p>
        </w:tc>
        <w:tc>
          <w:tcPr>
            <w:tcW w:w="1512" w:type="dxa"/>
            <w:shd w:val="clear" w:color="auto" w:fill="D9D9D9"/>
            <w:vAlign w:val="center"/>
          </w:tcPr>
          <w:p w14:paraId="0C008F02">
            <w:pPr>
              <w:spacing w:line="300" w:lineRule="auto"/>
              <w:jc w:val="center"/>
            </w:pPr>
            <w:r>
              <w:rPr>
                <w:rFonts w:ascii="Times New Roman" w:hAnsi="Times New Roman" w:eastAsia="黑体"/>
                <w:b/>
                <w:i w:val="0"/>
                <w:sz w:val="21"/>
              </w:rPr>
              <w:t>测试输入</w:t>
            </w:r>
          </w:p>
        </w:tc>
        <w:tc>
          <w:tcPr>
            <w:tcW w:w="1512" w:type="dxa"/>
            <w:shd w:val="clear" w:color="auto" w:fill="D9D9D9"/>
            <w:vAlign w:val="center"/>
          </w:tcPr>
          <w:p w14:paraId="2059BC7B">
            <w:pPr>
              <w:spacing w:line="300" w:lineRule="auto"/>
              <w:jc w:val="center"/>
            </w:pPr>
            <w:r>
              <w:rPr>
                <w:rFonts w:ascii="Times New Roman" w:hAnsi="Times New Roman" w:eastAsia="黑体"/>
                <w:b/>
                <w:i w:val="0"/>
                <w:sz w:val="21"/>
              </w:rPr>
              <w:t>预期结果</w:t>
            </w:r>
          </w:p>
        </w:tc>
        <w:tc>
          <w:tcPr>
            <w:tcW w:w="1512" w:type="dxa"/>
            <w:shd w:val="clear" w:color="auto" w:fill="D9D9D9"/>
            <w:vAlign w:val="center"/>
          </w:tcPr>
          <w:p w14:paraId="63C85C92">
            <w:pPr>
              <w:spacing w:line="300" w:lineRule="auto"/>
              <w:jc w:val="center"/>
            </w:pPr>
            <w:r>
              <w:rPr>
                <w:rFonts w:ascii="Times New Roman" w:hAnsi="Times New Roman" w:eastAsia="黑体"/>
                <w:b/>
                <w:i w:val="0"/>
                <w:sz w:val="21"/>
              </w:rPr>
              <w:t>实际结果</w:t>
            </w:r>
          </w:p>
        </w:tc>
        <w:tc>
          <w:tcPr>
            <w:tcW w:w="1512" w:type="dxa"/>
            <w:shd w:val="clear" w:color="auto" w:fill="D9D9D9"/>
            <w:vAlign w:val="center"/>
          </w:tcPr>
          <w:p w14:paraId="2B88B47F">
            <w:pPr>
              <w:spacing w:line="300" w:lineRule="auto"/>
              <w:jc w:val="center"/>
            </w:pPr>
            <w:r>
              <w:rPr>
                <w:rFonts w:ascii="Times New Roman" w:hAnsi="Times New Roman" w:eastAsia="黑体"/>
                <w:b/>
                <w:i w:val="0"/>
                <w:sz w:val="21"/>
              </w:rPr>
              <w:t>是否通过</w:t>
            </w:r>
          </w:p>
        </w:tc>
      </w:tr>
      <w:tr w14:paraId="4657D542">
        <w:trPr>
          <w:jc w:val="center"/>
        </w:trPr>
        <w:tc>
          <w:tcPr>
            <w:tcW w:w="1512" w:type="dxa"/>
            <w:vAlign w:val="center"/>
          </w:tcPr>
          <w:p w14:paraId="7A156A6B">
            <w:pPr>
              <w:spacing w:line="300" w:lineRule="auto"/>
              <w:jc w:val="center"/>
            </w:pPr>
            <w:r>
              <w:rPr>
                <w:rFonts w:ascii="Times New Roman" w:hAnsi="Times New Roman" w:eastAsia="宋体"/>
                <w:b w:val="0"/>
                <w:i w:val="0"/>
                <w:sz w:val="21"/>
              </w:rPr>
              <w:t>TC-005</w:t>
            </w:r>
          </w:p>
        </w:tc>
        <w:tc>
          <w:tcPr>
            <w:tcW w:w="1512" w:type="dxa"/>
            <w:vAlign w:val="center"/>
          </w:tcPr>
          <w:p w14:paraId="3D811BEC">
            <w:pPr>
              <w:spacing w:line="300" w:lineRule="auto"/>
              <w:jc w:val="center"/>
            </w:pPr>
            <w:r>
              <w:rPr>
                <w:rFonts w:ascii="Times New Roman" w:hAnsi="Times New Roman" w:eastAsia="宋体"/>
                <w:b w:val="0"/>
                <w:i w:val="0"/>
                <w:sz w:val="21"/>
              </w:rPr>
              <w:t>添加护理记录</w:t>
            </w:r>
          </w:p>
        </w:tc>
        <w:tc>
          <w:tcPr>
            <w:tcW w:w="1512" w:type="dxa"/>
            <w:vAlign w:val="center"/>
          </w:tcPr>
          <w:p w14:paraId="79CF6FF2">
            <w:pPr>
              <w:spacing w:line="300" w:lineRule="auto"/>
              <w:jc w:val="center"/>
            </w:pPr>
            <w:r>
              <w:rPr>
                <w:rFonts w:ascii="Times New Roman" w:hAnsi="Times New Roman" w:eastAsia="宋体"/>
                <w:b w:val="0"/>
                <w:i w:val="0"/>
                <w:sz w:val="21"/>
              </w:rPr>
              <w:t>选择长者：陈国强，内容：协助进行上午康复训练，包括手臂伸展和腿部活动，记录时间：2024-06-15 10:00</w:t>
            </w:r>
          </w:p>
        </w:tc>
        <w:tc>
          <w:tcPr>
            <w:tcW w:w="1512" w:type="dxa"/>
            <w:vAlign w:val="center"/>
          </w:tcPr>
          <w:p w14:paraId="545F24AE">
            <w:pPr>
              <w:spacing w:line="300" w:lineRule="auto"/>
              <w:jc w:val="center"/>
            </w:pPr>
            <w:r>
              <w:rPr>
                <w:rFonts w:ascii="Times New Roman" w:hAnsi="Times New Roman" w:eastAsia="宋体"/>
                <w:b w:val="0"/>
                <w:i w:val="0"/>
                <w:sz w:val="21"/>
              </w:rPr>
              <w:t>系统提示添加成功，记录列表中出现新记录</w:t>
            </w:r>
          </w:p>
        </w:tc>
        <w:tc>
          <w:tcPr>
            <w:tcW w:w="1512" w:type="dxa"/>
            <w:vAlign w:val="center"/>
          </w:tcPr>
          <w:p w14:paraId="507DF0F8">
            <w:pPr>
              <w:spacing w:line="300" w:lineRule="auto"/>
              <w:jc w:val="center"/>
            </w:pPr>
            <w:r>
              <w:rPr>
                <w:rFonts w:ascii="Times New Roman" w:hAnsi="Times New Roman" w:eastAsia="宋体"/>
                <w:b w:val="0"/>
                <w:i w:val="0"/>
                <w:sz w:val="21"/>
              </w:rPr>
              <w:t>添加成功，记录正确显示</w:t>
            </w:r>
          </w:p>
        </w:tc>
        <w:tc>
          <w:tcPr>
            <w:tcW w:w="1512" w:type="dxa"/>
            <w:vAlign w:val="center"/>
          </w:tcPr>
          <w:p w14:paraId="1B0F0B6A">
            <w:pPr>
              <w:spacing w:line="300" w:lineRule="auto"/>
              <w:jc w:val="center"/>
            </w:pPr>
            <w:r>
              <w:rPr>
                <w:rFonts w:ascii="Times New Roman" w:hAnsi="Times New Roman" w:eastAsia="宋体"/>
                <w:b w:val="0"/>
                <w:i w:val="0"/>
                <w:sz w:val="21"/>
              </w:rPr>
              <w:t>是</w:t>
            </w:r>
          </w:p>
        </w:tc>
      </w:tr>
      <w:tr w14:paraId="041C46D2">
        <w:trPr>
          <w:jc w:val="center"/>
        </w:trPr>
        <w:tc>
          <w:tcPr>
            <w:tcW w:w="1512" w:type="dxa"/>
            <w:vAlign w:val="center"/>
          </w:tcPr>
          <w:p w14:paraId="692AE3A4">
            <w:pPr>
              <w:spacing w:line="300" w:lineRule="auto"/>
              <w:jc w:val="center"/>
            </w:pPr>
            <w:r>
              <w:rPr>
                <w:rFonts w:ascii="Times New Roman" w:hAnsi="Times New Roman" w:eastAsia="宋体"/>
                <w:b w:val="0"/>
                <w:i w:val="0"/>
                <w:sz w:val="21"/>
              </w:rPr>
              <w:t>TC-006</w:t>
            </w:r>
          </w:p>
        </w:tc>
        <w:tc>
          <w:tcPr>
            <w:tcW w:w="1512" w:type="dxa"/>
            <w:vAlign w:val="center"/>
          </w:tcPr>
          <w:p w14:paraId="3E117FEE">
            <w:pPr>
              <w:spacing w:line="300" w:lineRule="auto"/>
              <w:jc w:val="center"/>
            </w:pPr>
            <w:r>
              <w:rPr>
                <w:rFonts w:ascii="Times New Roman" w:hAnsi="Times New Roman" w:eastAsia="宋体"/>
                <w:b w:val="0"/>
                <w:i w:val="0"/>
                <w:sz w:val="21"/>
              </w:rPr>
              <w:t>上传附件</w:t>
            </w:r>
          </w:p>
        </w:tc>
        <w:tc>
          <w:tcPr>
            <w:tcW w:w="1512" w:type="dxa"/>
            <w:vAlign w:val="center"/>
          </w:tcPr>
          <w:p w14:paraId="2F7E16F1">
            <w:pPr>
              <w:spacing w:line="300" w:lineRule="auto"/>
              <w:jc w:val="center"/>
            </w:pPr>
            <w:r>
              <w:rPr>
                <w:rFonts w:ascii="Times New Roman" w:hAnsi="Times New Roman" w:eastAsia="宋体"/>
                <w:b w:val="0"/>
                <w:i w:val="0"/>
                <w:sz w:val="21"/>
              </w:rPr>
              <w:t>选择一张护理现场照片上传</w:t>
            </w:r>
          </w:p>
        </w:tc>
        <w:tc>
          <w:tcPr>
            <w:tcW w:w="1512" w:type="dxa"/>
            <w:vAlign w:val="center"/>
          </w:tcPr>
          <w:p w14:paraId="4D454231">
            <w:pPr>
              <w:spacing w:line="300" w:lineRule="auto"/>
              <w:jc w:val="center"/>
            </w:pPr>
            <w:r>
              <w:rPr>
                <w:rFonts w:ascii="Times New Roman" w:hAnsi="Times New Roman" w:eastAsia="宋体"/>
                <w:b w:val="0"/>
                <w:i w:val="0"/>
                <w:sz w:val="21"/>
              </w:rPr>
              <w:t>文件上传成功，附件链接正确显示</w:t>
            </w:r>
          </w:p>
        </w:tc>
        <w:tc>
          <w:tcPr>
            <w:tcW w:w="1512" w:type="dxa"/>
            <w:vAlign w:val="center"/>
          </w:tcPr>
          <w:p w14:paraId="4A3B0A47">
            <w:pPr>
              <w:spacing w:line="300" w:lineRule="auto"/>
              <w:jc w:val="center"/>
            </w:pPr>
            <w:r>
              <w:rPr>
                <w:rFonts w:ascii="Times New Roman" w:hAnsi="Times New Roman" w:eastAsia="宋体"/>
                <w:b w:val="0"/>
                <w:i w:val="0"/>
                <w:sz w:val="21"/>
              </w:rPr>
              <w:t>上传成功，可正常预览</w:t>
            </w:r>
          </w:p>
        </w:tc>
        <w:tc>
          <w:tcPr>
            <w:tcW w:w="1512" w:type="dxa"/>
            <w:vAlign w:val="center"/>
          </w:tcPr>
          <w:p w14:paraId="76FE1DA2">
            <w:pPr>
              <w:spacing w:line="300" w:lineRule="auto"/>
              <w:jc w:val="center"/>
            </w:pPr>
            <w:r>
              <w:rPr>
                <w:rFonts w:ascii="Times New Roman" w:hAnsi="Times New Roman" w:eastAsia="宋体"/>
                <w:b w:val="0"/>
                <w:i w:val="0"/>
                <w:sz w:val="21"/>
              </w:rPr>
              <w:t>是</w:t>
            </w:r>
          </w:p>
        </w:tc>
      </w:tr>
      <w:tr w14:paraId="035284A7">
        <w:trPr>
          <w:jc w:val="center"/>
        </w:trPr>
        <w:tc>
          <w:tcPr>
            <w:tcW w:w="1512" w:type="dxa"/>
            <w:vAlign w:val="center"/>
          </w:tcPr>
          <w:p w14:paraId="7A9957B7">
            <w:pPr>
              <w:spacing w:line="300" w:lineRule="auto"/>
              <w:jc w:val="center"/>
            </w:pPr>
            <w:r>
              <w:rPr>
                <w:rFonts w:ascii="Times New Roman" w:hAnsi="Times New Roman" w:eastAsia="宋体"/>
                <w:b w:val="0"/>
                <w:i w:val="0"/>
                <w:sz w:val="21"/>
              </w:rPr>
              <w:t>TC-007</w:t>
            </w:r>
          </w:p>
        </w:tc>
        <w:tc>
          <w:tcPr>
            <w:tcW w:w="1512" w:type="dxa"/>
            <w:vAlign w:val="center"/>
          </w:tcPr>
          <w:p w14:paraId="7CA21DA7">
            <w:pPr>
              <w:spacing w:line="300" w:lineRule="auto"/>
              <w:jc w:val="center"/>
            </w:pPr>
            <w:r>
              <w:rPr>
                <w:rFonts w:ascii="Times New Roman" w:hAnsi="Times New Roman" w:eastAsia="宋体"/>
                <w:b w:val="0"/>
                <w:i w:val="0"/>
                <w:sz w:val="21"/>
              </w:rPr>
              <w:t>查看护理记录</w:t>
            </w:r>
          </w:p>
        </w:tc>
        <w:tc>
          <w:tcPr>
            <w:tcW w:w="1512" w:type="dxa"/>
            <w:vAlign w:val="center"/>
          </w:tcPr>
          <w:p w14:paraId="291445E3">
            <w:pPr>
              <w:spacing w:line="300" w:lineRule="auto"/>
              <w:jc w:val="center"/>
            </w:pPr>
            <w:r>
              <w:rPr>
                <w:rFonts w:ascii="Times New Roman" w:hAnsi="Times New Roman" w:eastAsia="宋体"/>
                <w:b w:val="0"/>
                <w:i w:val="0"/>
                <w:sz w:val="21"/>
              </w:rPr>
              <w:t>家属端选择长者陈国强查看护理记录</w:t>
            </w:r>
          </w:p>
        </w:tc>
        <w:tc>
          <w:tcPr>
            <w:tcW w:w="1512" w:type="dxa"/>
            <w:vAlign w:val="center"/>
          </w:tcPr>
          <w:p w14:paraId="5116BB5A">
            <w:pPr>
              <w:spacing w:line="300" w:lineRule="auto"/>
              <w:jc w:val="center"/>
            </w:pPr>
            <w:r>
              <w:rPr>
                <w:rFonts w:ascii="Times New Roman" w:hAnsi="Times New Roman" w:eastAsia="宋体"/>
                <w:b w:val="0"/>
                <w:i w:val="0"/>
                <w:sz w:val="21"/>
              </w:rPr>
              <w:t>显示该长者的所有护理记录列表</w:t>
            </w:r>
          </w:p>
        </w:tc>
        <w:tc>
          <w:tcPr>
            <w:tcW w:w="1512" w:type="dxa"/>
            <w:vAlign w:val="center"/>
          </w:tcPr>
          <w:p w14:paraId="6E5FDA90">
            <w:pPr>
              <w:spacing w:line="300" w:lineRule="auto"/>
              <w:jc w:val="center"/>
            </w:pPr>
            <w:r>
              <w:rPr>
                <w:rFonts w:ascii="Times New Roman" w:hAnsi="Times New Roman" w:eastAsia="宋体"/>
                <w:b w:val="0"/>
                <w:i w:val="0"/>
                <w:sz w:val="21"/>
              </w:rPr>
              <w:t>列表正确显示，数据完整</w:t>
            </w:r>
          </w:p>
        </w:tc>
        <w:tc>
          <w:tcPr>
            <w:tcW w:w="1512" w:type="dxa"/>
            <w:vAlign w:val="center"/>
          </w:tcPr>
          <w:p w14:paraId="329DE024">
            <w:pPr>
              <w:spacing w:line="300" w:lineRule="auto"/>
              <w:jc w:val="center"/>
            </w:pPr>
            <w:r>
              <w:rPr>
                <w:rFonts w:ascii="Times New Roman" w:hAnsi="Times New Roman" w:eastAsia="宋体"/>
                <w:b w:val="0"/>
                <w:i w:val="0"/>
                <w:sz w:val="21"/>
              </w:rPr>
              <w:t>是</w:t>
            </w:r>
          </w:p>
        </w:tc>
      </w:tr>
    </w:tbl>
    <w:p w14:paraId="1C16FE1E">
      <w:pPr>
        <w:spacing w:before="78" w:after="78" w:line="360" w:lineRule="auto"/>
        <w:jc w:val="left"/>
        <w:outlineLvl w:val="2"/>
      </w:pPr>
      <w:r>
        <w:rPr>
          <w:rFonts w:ascii="Times New Roman" w:hAnsi="Times New Roman" w:eastAsia="黑体"/>
          <w:b/>
          <w:i w:val="0"/>
          <w:sz w:val="28"/>
        </w:rPr>
        <w:t>6.2.3 健康监测功能测试</w:t>
      </w:r>
    </w:p>
    <w:p w14:paraId="3A449CEF">
      <w:pPr>
        <w:spacing w:before="60" w:after="60" w:line="360" w:lineRule="auto"/>
        <w:jc w:val="center"/>
      </w:pPr>
      <w:r>
        <w:rPr>
          <w:rFonts w:ascii="Times New Roman" w:hAnsi="Times New Roman" w:eastAsia="黑体"/>
          <w:b w:val="0"/>
          <w:i w:val="0"/>
          <w:sz w:val="21"/>
        </w:rPr>
        <w:t>表6.3 健康监测功能测试用例</w:t>
      </w:r>
    </w:p>
    <w:tbl>
      <w:tblPr>
        <w:tblStyle w:val="32"/>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512"/>
        <w:gridCol w:w="1512"/>
        <w:gridCol w:w="1512"/>
        <w:gridCol w:w="1512"/>
        <w:gridCol w:w="1512"/>
        <w:gridCol w:w="1512"/>
      </w:tblGrid>
      <w:tr w14:paraId="6EB7A0E5">
        <w:trPr>
          <w:jc w:val="center"/>
        </w:trPr>
        <w:tc>
          <w:tcPr>
            <w:tcW w:w="1512" w:type="dxa"/>
            <w:shd w:val="clear" w:color="auto" w:fill="D9D9D9"/>
            <w:vAlign w:val="center"/>
          </w:tcPr>
          <w:p w14:paraId="0987DFE2">
            <w:pPr>
              <w:spacing w:line="300" w:lineRule="auto"/>
              <w:jc w:val="center"/>
            </w:pPr>
            <w:r>
              <w:rPr>
                <w:rFonts w:ascii="Times New Roman" w:hAnsi="Times New Roman" w:eastAsia="黑体"/>
                <w:b/>
                <w:i w:val="0"/>
                <w:sz w:val="21"/>
              </w:rPr>
              <w:t>测试编号</w:t>
            </w:r>
          </w:p>
        </w:tc>
        <w:tc>
          <w:tcPr>
            <w:tcW w:w="1512" w:type="dxa"/>
            <w:shd w:val="clear" w:color="auto" w:fill="D9D9D9"/>
            <w:vAlign w:val="center"/>
          </w:tcPr>
          <w:p w14:paraId="30AFA315">
            <w:pPr>
              <w:spacing w:line="300" w:lineRule="auto"/>
              <w:jc w:val="center"/>
            </w:pPr>
            <w:r>
              <w:rPr>
                <w:rFonts w:ascii="Times New Roman" w:hAnsi="Times New Roman" w:eastAsia="黑体"/>
                <w:b/>
                <w:i w:val="0"/>
                <w:sz w:val="21"/>
              </w:rPr>
              <w:t>测试项目</w:t>
            </w:r>
          </w:p>
        </w:tc>
        <w:tc>
          <w:tcPr>
            <w:tcW w:w="1512" w:type="dxa"/>
            <w:shd w:val="clear" w:color="auto" w:fill="D9D9D9"/>
            <w:vAlign w:val="center"/>
          </w:tcPr>
          <w:p w14:paraId="7B9D224D">
            <w:pPr>
              <w:spacing w:line="300" w:lineRule="auto"/>
              <w:jc w:val="center"/>
            </w:pPr>
            <w:r>
              <w:rPr>
                <w:rFonts w:ascii="Times New Roman" w:hAnsi="Times New Roman" w:eastAsia="黑体"/>
                <w:b/>
                <w:i w:val="0"/>
                <w:sz w:val="21"/>
              </w:rPr>
              <w:t>测试输入</w:t>
            </w:r>
          </w:p>
        </w:tc>
        <w:tc>
          <w:tcPr>
            <w:tcW w:w="1512" w:type="dxa"/>
            <w:shd w:val="clear" w:color="auto" w:fill="D9D9D9"/>
            <w:vAlign w:val="center"/>
          </w:tcPr>
          <w:p w14:paraId="1EF17B6D">
            <w:pPr>
              <w:spacing w:line="300" w:lineRule="auto"/>
              <w:jc w:val="center"/>
            </w:pPr>
            <w:r>
              <w:rPr>
                <w:rFonts w:ascii="Times New Roman" w:hAnsi="Times New Roman" w:eastAsia="黑体"/>
                <w:b/>
                <w:i w:val="0"/>
                <w:sz w:val="21"/>
              </w:rPr>
              <w:t>预期结果</w:t>
            </w:r>
          </w:p>
        </w:tc>
        <w:tc>
          <w:tcPr>
            <w:tcW w:w="1512" w:type="dxa"/>
            <w:shd w:val="clear" w:color="auto" w:fill="D9D9D9"/>
            <w:vAlign w:val="center"/>
          </w:tcPr>
          <w:p w14:paraId="2D95F003">
            <w:pPr>
              <w:spacing w:line="300" w:lineRule="auto"/>
              <w:jc w:val="center"/>
            </w:pPr>
            <w:r>
              <w:rPr>
                <w:rFonts w:ascii="Times New Roman" w:hAnsi="Times New Roman" w:eastAsia="黑体"/>
                <w:b/>
                <w:i w:val="0"/>
                <w:sz w:val="21"/>
              </w:rPr>
              <w:t>实际结果</w:t>
            </w:r>
          </w:p>
        </w:tc>
        <w:tc>
          <w:tcPr>
            <w:tcW w:w="1512" w:type="dxa"/>
            <w:shd w:val="clear" w:color="auto" w:fill="D9D9D9"/>
            <w:vAlign w:val="center"/>
          </w:tcPr>
          <w:p w14:paraId="78BC1830">
            <w:pPr>
              <w:spacing w:line="300" w:lineRule="auto"/>
              <w:jc w:val="center"/>
            </w:pPr>
            <w:r>
              <w:rPr>
                <w:rFonts w:ascii="Times New Roman" w:hAnsi="Times New Roman" w:eastAsia="黑体"/>
                <w:b/>
                <w:i w:val="0"/>
                <w:sz w:val="21"/>
              </w:rPr>
              <w:t>是否通过</w:t>
            </w:r>
          </w:p>
        </w:tc>
      </w:tr>
      <w:tr w14:paraId="2BFED6D7">
        <w:trPr>
          <w:jc w:val="center"/>
        </w:trPr>
        <w:tc>
          <w:tcPr>
            <w:tcW w:w="1512" w:type="dxa"/>
            <w:vAlign w:val="center"/>
          </w:tcPr>
          <w:p w14:paraId="16F6B9CD">
            <w:pPr>
              <w:spacing w:line="300" w:lineRule="auto"/>
              <w:jc w:val="center"/>
            </w:pPr>
            <w:r>
              <w:rPr>
                <w:rFonts w:ascii="Times New Roman" w:hAnsi="Times New Roman" w:eastAsia="宋体"/>
                <w:b w:val="0"/>
                <w:i w:val="0"/>
                <w:sz w:val="21"/>
              </w:rPr>
              <w:t>TC-008</w:t>
            </w:r>
          </w:p>
        </w:tc>
        <w:tc>
          <w:tcPr>
            <w:tcW w:w="1512" w:type="dxa"/>
            <w:vAlign w:val="center"/>
          </w:tcPr>
          <w:p w14:paraId="7AAF00FE">
            <w:pPr>
              <w:spacing w:line="300" w:lineRule="auto"/>
              <w:jc w:val="center"/>
            </w:pPr>
            <w:r>
              <w:rPr>
                <w:rFonts w:ascii="Times New Roman" w:hAnsi="Times New Roman" w:eastAsia="宋体"/>
                <w:b w:val="0"/>
                <w:i w:val="0"/>
                <w:sz w:val="21"/>
              </w:rPr>
              <w:t>记录体征数据</w:t>
            </w:r>
          </w:p>
        </w:tc>
        <w:tc>
          <w:tcPr>
            <w:tcW w:w="1512" w:type="dxa"/>
            <w:vAlign w:val="center"/>
          </w:tcPr>
          <w:p w14:paraId="72830C8A">
            <w:pPr>
              <w:spacing w:line="300" w:lineRule="auto"/>
              <w:jc w:val="center"/>
            </w:pPr>
            <w:r>
              <w:rPr>
                <w:rFonts w:ascii="Times New Roman" w:hAnsi="Times New Roman" w:eastAsia="宋体"/>
                <w:b w:val="0"/>
                <w:i w:val="0"/>
                <w:sz w:val="21"/>
              </w:rPr>
              <w:t>选择长者：李秀兰，体温：36.5，收缩压：125，舒张压：82，心率：75，备注：状态良好，记录时间：2024-06-15 14:30</w:t>
            </w:r>
          </w:p>
        </w:tc>
        <w:tc>
          <w:tcPr>
            <w:tcW w:w="1512" w:type="dxa"/>
            <w:vAlign w:val="center"/>
          </w:tcPr>
          <w:p w14:paraId="5375288C">
            <w:pPr>
              <w:spacing w:line="300" w:lineRule="auto"/>
              <w:jc w:val="center"/>
            </w:pPr>
            <w:r>
              <w:rPr>
                <w:rFonts w:ascii="Times New Roman" w:hAnsi="Times New Roman" w:eastAsia="宋体"/>
                <w:b w:val="0"/>
                <w:i w:val="0"/>
                <w:sz w:val="21"/>
              </w:rPr>
              <w:t>系统提示记录成功，数据列表中出现新记录</w:t>
            </w:r>
          </w:p>
        </w:tc>
        <w:tc>
          <w:tcPr>
            <w:tcW w:w="1512" w:type="dxa"/>
            <w:vAlign w:val="center"/>
          </w:tcPr>
          <w:p w14:paraId="66D884E6">
            <w:pPr>
              <w:spacing w:line="300" w:lineRule="auto"/>
              <w:jc w:val="center"/>
            </w:pPr>
            <w:r>
              <w:rPr>
                <w:rFonts w:ascii="Times New Roman" w:hAnsi="Times New Roman" w:eastAsia="宋体"/>
                <w:b w:val="0"/>
                <w:i w:val="0"/>
                <w:sz w:val="21"/>
              </w:rPr>
              <w:t>记录成功，数据正确显示</w:t>
            </w:r>
          </w:p>
        </w:tc>
        <w:tc>
          <w:tcPr>
            <w:tcW w:w="1512" w:type="dxa"/>
            <w:vAlign w:val="center"/>
          </w:tcPr>
          <w:p w14:paraId="146CB1C6">
            <w:pPr>
              <w:spacing w:line="300" w:lineRule="auto"/>
              <w:jc w:val="center"/>
            </w:pPr>
            <w:r>
              <w:rPr>
                <w:rFonts w:ascii="Times New Roman" w:hAnsi="Times New Roman" w:eastAsia="宋体"/>
                <w:b w:val="0"/>
                <w:i w:val="0"/>
                <w:sz w:val="21"/>
              </w:rPr>
              <w:t>是</w:t>
            </w:r>
          </w:p>
        </w:tc>
      </w:tr>
      <w:tr w14:paraId="776D8626">
        <w:trPr>
          <w:jc w:val="center"/>
        </w:trPr>
        <w:tc>
          <w:tcPr>
            <w:tcW w:w="1512" w:type="dxa"/>
            <w:vAlign w:val="center"/>
          </w:tcPr>
          <w:p w14:paraId="25AB2BCA">
            <w:pPr>
              <w:spacing w:line="300" w:lineRule="auto"/>
              <w:jc w:val="center"/>
            </w:pPr>
            <w:r>
              <w:rPr>
                <w:rFonts w:ascii="Times New Roman" w:hAnsi="Times New Roman" w:eastAsia="宋体"/>
                <w:b w:val="0"/>
                <w:i w:val="0"/>
                <w:sz w:val="21"/>
              </w:rPr>
              <w:t>TC-009</w:t>
            </w:r>
          </w:p>
        </w:tc>
        <w:tc>
          <w:tcPr>
            <w:tcW w:w="1512" w:type="dxa"/>
            <w:vAlign w:val="center"/>
          </w:tcPr>
          <w:p w14:paraId="2213C33B">
            <w:pPr>
              <w:spacing w:line="300" w:lineRule="auto"/>
              <w:jc w:val="center"/>
            </w:pPr>
            <w:r>
              <w:rPr>
                <w:rFonts w:ascii="Times New Roman" w:hAnsi="Times New Roman" w:eastAsia="宋体"/>
                <w:b w:val="0"/>
                <w:i w:val="0"/>
                <w:sz w:val="21"/>
              </w:rPr>
              <w:t>家属查看健康记录</w:t>
            </w:r>
          </w:p>
        </w:tc>
        <w:tc>
          <w:tcPr>
            <w:tcW w:w="1512" w:type="dxa"/>
            <w:vAlign w:val="center"/>
          </w:tcPr>
          <w:p w14:paraId="11F0C32C">
            <w:pPr>
              <w:spacing w:line="300" w:lineRule="auto"/>
              <w:jc w:val="center"/>
            </w:pPr>
            <w:r>
              <w:rPr>
                <w:rFonts w:ascii="Times New Roman" w:hAnsi="Times New Roman" w:eastAsia="宋体"/>
                <w:b w:val="0"/>
                <w:i w:val="0"/>
                <w:sz w:val="21"/>
              </w:rPr>
              <w:t>家属端选择长者李秀兰查看健康记录</w:t>
            </w:r>
          </w:p>
        </w:tc>
        <w:tc>
          <w:tcPr>
            <w:tcW w:w="1512" w:type="dxa"/>
            <w:vAlign w:val="center"/>
          </w:tcPr>
          <w:p w14:paraId="5DDF64E4">
            <w:pPr>
              <w:spacing w:line="300" w:lineRule="auto"/>
              <w:jc w:val="center"/>
            </w:pPr>
            <w:r>
              <w:rPr>
                <w:rFonts w:ascii="Times New Roman" w:hAnsi="Times New Roman" w:eastAsia="宋体"/>
                <w:b w:val="0"/>
                <w:i w:val="0"/>
                <w:sz w:val="21"/>
              </w:rPr>
              <w:t>显示该长者的所有健康监测数据</w:t>
            </w:r>
          </w:p>
        </w:tc>
        <w:tc>
          <w:tcPr>
            <w:tcW w:w="1512" w:type="dxa"/>
            <w:vAlign w:val="center"/>
          </w:tcPr>
          <w:p w14:paraId="1D897C8F">
            <w:pPr>
              <w:spacing w:line="300" w:lineRule="auto"/>
              <w:jc w:val="center"/>
            </w:pPr>
            <w:r>
              <w:rPr>
                <w:rFonts w:ascii="Times New Roman" w:hAnsi="Times New Roman" w:eastAsia="宋体"/>
                <w:b w:val="0"/>
                <w:i w:val="0"/>
                <w:sz w:val="21"/>
              </w:rPr>
              <w:t>数据正确显示，包含体温、血压、心率等信息</w:t>
            </w:r>
          </w:p>
        </w:tc>
        <w:tc>
          <w:tcPr>
            <w:tcW w:w="1512" w:type="dxa"/>
            <w:vAlign w:val="center"/>
          </w:tcPr>
          <w:p w14:paraId="2B1A7EA2">
            <w:pPr>
              <w:spacing w:line="300" w:lineRule="auto"/>
              <w:jc w:val="center"/>
            </w:pPr>
            <w:r>
              <w:rPr>
                <w:rFonts w:ascii="Times New Roman" w:hAnsi="Times New Roman" w:eastAsia="宋体"/>
                <w:b w:val="0"/>
                <w:i w:val="0"/>
                <w:sz w:val="21"/>
              </w:rPr>
              <w:t>是</w:t>
            </w:r>
          </w:p>
        </w:tc>
      </w:tr>
    </w:tbl>
    <w:p w14:paraId="7577C2E2">
      <w:pPr>
        <w:spacing w:before="78" w:after="78" w:line="360" w:lineRule="auto"/>
        <w:jc w:val="left"/>
        <w:outlineLvl w:val="2"/>
      </w:pPr>
      <w:r>
        <w:rPr>
          <w:rFonts w:ascii="Times New Roman" w:hAnsi="Times New Roman" w:eastAsia="黑体"/>
          <w:b/>
          <w:i w:val="0"/>
          <w:sz w:val="28"/>
        </w:rPr>
        <w:t>6.2.4 安全性测试</w:t>
      </w:r>
    </w:p>
    <w:p w14:paraId="5D2C4441">
      <w:pPr>
        <w:spacing w:before="60" w:after="60" w:line="360" w:lineRule="auto"/>
        <w:jc w:val="center"/>
      </w:pPr>
      <w:r>
        <w:rPr>
          <w:rFonts w:ascii="Times New Roman" w:hAnsi="Times New Roman" w:eastAsia="黑体"/>
          <w:b w:val="0"/>
          <w:i w:val="0"/>
          <w:sz w:val="21"/>
        </w:rPr>
        <w:t>表6.4 安全性测试用例</w:t>
      </w:r>
    </w:p>
    <w:tbl>
      <w:tblPr>
        <w:tblStyle w:val="32"/>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512"/>
        <w:gridCol w:w="1512"/>
        <w:gridCol w:w="1721"/>
        <w:gridCol w:w="1512"/>
        <w:gridCol w:w="1512"/>
        <w:gridCol w:w="1512"/>
      </w:tblGrid>
      <w:tr w14:paraId="73B23B52">
        <w:trPr>
          <w:jc w:val="center"/>
        </w:trPr>
        <w:tc>
          <w:tcPr>
            <w:tcW w:w="1512" w:type="dxa"/>
            <w:shd w:val="clear" w:color="auto" w:fill="D9D9D9"/>
            <w:vAlign w:val="center"/>
          </w:tcPr>
          <w:p w14:paraId="0ADCFA8B">
            <w:pPr>
              <w:spacing w:line="300" w:lineRule="auto"/>
              <w:jc w:val="center"/>
            </w:pPr>
            <w:r>
              <w:rPr>
                <w:rFonts w:ascii="Times New Roman" w:hAnsi="Times New Roman" w:eastAsia="黑体"/>
                <w:b/>
                <w:i w:val="0"/>
                <w:sz w:val="21"/>
              </w:rPr>
              <w:t>测试编号</w:t>
            </w:r>
          </w:p>
        </w:tc>
        <w:tc>
          <w:tcPr>
            <w:tcW w:w="1512" w:type="dxa"/>
            <w:shd w:val="clear" w:color="auto" w:fill="D9D9D9"/>
            <w:vAlign w:val="center"/>
          </w:tcPr>
          <w:p w14:paraId="417C8D60">
            <w:pPr>
              <w:spacing w:line="300" w:lineRule="auto"/>
              <w:jc w:val="center"/>
            </w:pPr>
            <w:r>
              <w:rPr>
                <w:rFonts w:ascii="Times New Roman" w:hAnsi="Times New Roman" w:eastAsia="黑体"/>
                <w:b/>
                <w:i w:val="0"/>
                <w:sz w:val="21"/>
              </w:rPr>
              <w:t>测试项目</w:t>
            </w:r>
          </w:p>
        </w:tc>
        <w:tc>
          <w:tcPr>
            <w:tcW w:w="1512" w:type="dxa"/>
            <w:shd w:val="clear" w:color="auto" w:fill="D9D9D9"/>
            <w:vAlign w:val="center"/>
          </w:tcPr>
          <w:p w14:paraId="1C2CE7CE">
            <w:pPr>
              <w:spacing w:line="300" w:lineRule="auto"/>
              <w:jc w:val="center"/>
            </w:pPr>
            <w:r>
              <w:rPr>
                <w:rFonts w:ascii="Times New Roman" w:hAnsi="Times New Roman" w:eastAsia="黑体"/>
                <w:b/>
                <w:i w:val="0"/>
                <w:sz w:val="21"/>
              </w:rPr>
              <w:t>测试输入</w:t>
            </w:r>
          </w:p>
        </w:tc>
        <w:tc>
          <w:tcPr>
            <w:tcW w:w="1512" w:type="dxa"/>
            <w:shd w:val="clear" w:color="auto" w:fill="D9D9D9"/>
            <w:vAlign w:val="center"/>
          </w:tcPr>
          <w:p w14:paraId="7009A6D5">
            <w:pPr>
              <w:spacing w:line="300" w:lineRule="auto"/>
              <w:jc w:val="center"/>
            </w:pPr>
            <w:r>
              <w:rPr>
                <w:rFonts w:ascii="Times New Roman" w:hAnsi="Times New Roman" w:eastAsia="黑体"/>
                <w:b/>
                <w:i w:val="0"/>
                <w:sz w:val="21"/>
              </w:rPr>
              <w:t>预期结果</w:t>
            </w:r>
          </w:p>
        </w:tc>
        <w:tc>
          <w:tcPr>
            <w:tcW w:w="1512" w:type="dxa"/>
            <w:shd w:val="clear" w:color="auto" w:fill="D9D9D9"/>
            <w:vAlign w:val="center"/>
          </w:tcPr>
          <w:p w14:paraId="02D503EE">
            <w:pPr>
              <w:spacing w:line="300" w:lineRule="auto"/>
              <w:jc w:val="center"/>
            </w:pPr>
            <w:r>
              <w:rPr>
                <w:rFonts w:ascii="Times New Roman" w:hAnsi="Times New Roman" w:eastAsia="黑体"/>
                <w:b/>
                <w:i w:val="0"/>
                <w:sz w:val="21"/>
              </w:rPr>
              <w:t>实际结果</w:t>
            </w:r>
          </w:p>
        </w:tc>
        <w:tc>
          <w:tcPr>
            <w:tcW w:w="1512" w:type="dxa"/>
            <w:shd w:val="clear" w:color="auto" w:fill="D9D9D9"/>
            <w:vAlign w:val="center"/>
          </w:tcPr>
          <w:p w14:paraId="2FB0FEBE">
            <w:pPr>
              <w:spacing w:line="300" w:lineRule="auto"/>
              <w:jc w:val="center"/>
            </w:pPr>
            <w:r>
              <w:rPr>
                <w:rFonts w:ascii="Times New Roman" w:hAnsi="Times New Roman" w:eastAsia="黑体"/>
                <w:b/>
                <w:i w:val="0"/>
                <w:sz w:val="21"/>
              </w:rPr>
              <w:t>是否通过</w:t>
            </w:r>
          </w:p>
        </w:tc>
      </w:tr>
      <w:tr w14:paraId="431C5791">
        <w:trPr>
          <w:jc w:val="center"/>
        </w:trPr>
        <w:tc>
          <w:tcPr>
            <w:tcW w:w="1512" w:type="dxa"/>
            <w:vAlign w:val="center"/>
          </w:tcPr>
          <w:p w14:paraId="0E5F510D">
            <w:pPr>
              <w:spacing w:line="300" w:lineRule="auto"/>
              <w:jc w:val="center"/>
            </w:pPr>
            <w:r>
              <w:rPr>
                <w:rFonts w:ascii="Times New Roman" w:hAnsi="Times New Roman" w:eastAsia="宋体"/>
                <w:b w:val="0"/>
                <w:i w:val="0"/>
                <w:sz w:val="21"/>
              </w:rPr>
              <w:t>TC-010</w:t>
            </w:r>
          </w:p>
        </w:tc>
        <w:tc>
          <w:tcPr>
            <w:tcW w:w="1512" w:type="dxa"/>
            <w:vAlign w:val="center"/>
          </w:tcPr>
          <w:p w14:paraId="598CAF90">
            <w:pPr>
              <w:spacing w:line="300" w:lineRule="auto"/>
              <w:jc w:val="center"/>
            </w:pPr>
            <w:r>
              <w:rPr>
                <w:rFonts w:ascii="Times New Roman" w:hAnsi="Times New Roman" w:eastAsia="宋体"/>
                <w:b w:val="0"/>
                <w:i w:val="0"/>
                <w:sz w:val="21"/>
              </w:rPr>
              <w:t>未登录访问</w:t>
            </w:r>
          </w:p>
        </w:tc>
        <w:tc>
          <w:tcPr>
            <w:tcW w:w="1512" w:type="dxa"/>
            <w:vAlign w:val="center"/>
          </w:tcPr>
          <w:p w14:paraId="4E514751">
            <w:pPr>
              <w:spacing w:line="300" w:lineRule="auto"/>
              <w:jc w:val="center"/>
            </w:pPr>
            <w:r>
              <w:rPr>
                <w:rFonts w:ascii="Times New Roman" w:hAnsi="Times New Roman" w:eastAsia="宋体"/>
                <w:b w:val="0"/>
                <w:i w:val="0"/>
                <w:sz w:val="21"/>
              </w:rPr>
              <w:t>直接访问/admin/dashboard页面</w:t>
            </w:r>
          </w:p>
        </w:tc>
        <w:tc>
          <w:tcPr>
            <w:tcW w:w="1512" w:type="dxa"/>
            <w:vAlign w:val="center"/>
          </w:tcPr>
          <w:p w14:paraId="3EBBAD3F">
            <w:pPr>
              <w:spacing w:line="300" w:lineRule="auto"/>
              <w:jc w:val="center"/>
            </w:pPr>
            <w:r>
              <w:rPr>
                <w:rFonts w:ascii="Times New Roman" w:hAnsi="Times New Roman" w:eastAsia="宋体"/>
                <w:b w:val="0"/>
                <w:i w:val="0"/>
                <w:sz w:val="21"/>
              </w:rPr>
              <w:t>系统自动跳转到登录页面</w:t>
            </w:r>
          </w:p>
        </w:tc>
        <w:tc>
          <w:tcPr>
            <w:tcW w:w="1512" w:type="dxa"/>
            <w:vAlign w:val="center"/>
          </w:tcPr>
          <w:p w14:paraId="67BBE36C">
            <w:pPr>
              <w:spacing w:line="300" w:lineRule="auto"/>
              <w:jc w:val="center"/>
            </w:pPr>
            <w:r>
              <w:rPr>
                <w:rFonts w:ascii="Times New Roman" w:hAnsi="Times New Roman" w:eastAsia="宋体"/>
                <w:b w:val="0"/>
                <w:i w:val="0"/>
                <w:sz w:val="21"/>
              </w:rPr>
              <w:t>正确跳转到登录页面</w:t>
            </w:r>
          </w:p>
        </w:tc>
        <w:tc>
          <w:tcPr>
            <w:tcW w:w="1512" w:type="dxa"/>
            <w:vAlign w:val="center"/>
          </w:tcPr>
          <w:p w14:paraId="3F41BE5A">
            <w:pPr>
              <w:spacing w:line="300" w:lineRule="auto"/>
              <w:jc w:val="center"/>
            </w:pPr>
            <w:r>
              <w:rPr>
                <w:rFonts w:ascii="Times New Roman" w:hAnsi="Times New Roman" w:eastAsia="宋体"/>
                <w:b w:val="0"/>
                <w:i w:val="0"/>
                <w:sz w:val="21"/>
              </w:rPr>
              <w:t>是</w:t>
            </w:r>
          </w:p>
        </w:tc>
      </w:tr>
      <w:tr w14:paraId="64B2F34F">
        <w:trPr>
          <w:jc w:val="center"/>
        </w:trPr>
        <w:tc>
          <w:tcPr>
            <w:tcW w:w="1512" w:type="dxa"/>
            <w:vAlign w:val="center"/>
          </w:tcPr>
          <w:p w14:paraId="08C6B86B">
            <w:pPr>
              <w:spacing w:line="300" w:lineRule="auto"/>
              <w:jc w:val="center"/>
            </w:pPr>
            <w:r>
              <w:rPr>
                <w:rFonts w:ascii="Times New Roman" w:hAnsi="Times New Roman" w:eastAsia="宋体"/>
                <w:b w:val="0"/>
                <w:i w:val="0"/>
                <w:sz w:val="21"/>
              </w:rPr>
              <w:t>TC-011</w:t>
            </w:r>
          </w:p>
        </w:tc>
        <w:tc>
          <w:tcPr>
            <w:tcW w:w="1512" w:type="dxa"/>
            <w:vAlign w:val="center"/>
          </w:tcPr>
          <w:p w14:paraId="3FED0876">
            <w:pPr>
              <w:spacing w:line="300" w:lineRule="auto"/>
              <w:jc w:val="center"/>
            </w:pPr>
            <w:r>
              <w:rPr>
                <w:rFonts w:ascii="Times New Roman" w:hAnsi="Times New Roman" w:eastAsia="宋体"/>
                <w:b w:val="0"/>
                <w:i w:val="0"/>
                <w:sz w:val="21"/>
              </w:rPr>
              <w:t>越权访问</w:t>
            </w:r>
          </w:p>
        </w:tc>
        <w:tc>
          <w:tcPr>
            <w:tcW w:w="1512" w:type="dxa"/>
            <w:vAlign w:val="center"/>
          </w:tcPr>
          <w:p w14:paraId="29A06D54">
            <w:pPr>
              <w:spacing w:line="300" w:lineRule="auto"/>
              <w:jc w:val="center"/>
            </w:pPr>
            <w:r>
              <w:rPr>
                <w:rFonts w:ascii="Times New Roman" w:hAnsi="Times New Roman" w:eastAsia="宋体"/>
                <w:b w:val="0"/>
                <w:i w:val="0"/>
                <w:sz w:val="21"/>
              </w:rPr>
              <w:t>护工账号尝试访问/admin/users页面</w:t>
            </w:r>
          </w:p>
        </w:tc>
        <w:tc>
          <w:tcPr>
            <w:tcW w:w="1512" w:type="dxa"/>
            <w:vAlign w:val="center"/>
          </w:tcPr>
          <w:p w14:paraId="4F6D691D">
            <w:pPr>
              <w:spacing w:line="300" w:lineRule="auto"/>
              <w:jc w:val="center"/>
            </w:pPr>
            <w:r>
              <w:rPr>
                <w:rFonts w:ascii="Times New Roman" w:hAnsi="Times New Roman" w:eastAsia="宋体"/>
                <w:b w:val="0"/>
                <w:i w:val="0"/>
                <w:sz w:val="21"/>
              </w:rPr>
              <w:t>系统拒绝访问，跳转到护工首页</w:t>
            </w:r>
          </w:p>
        </w:tc>
        <w:tc>
          <w:tcPr>
            <w:tcW w:w="1512" w:type="dxa"/>
            <w:vAlign w:val="center"/>
          </w:tcPr>
          <w:p w14:paraId="12D75F89">
            <w:pPr>
              <w:spacing w:line="300" w:lineRule="auto"/>
              <w:jc w:val="center"/>
            </w:pPr>
            <w:r>
              <w:rPr>
                <w:rFonts w:ascii="Times New Roman" w:hAnsi="Times New Roman" w:eastAsia="宋体"/>
                <w:b w:val="0"/>
                <w:i w:val="0"/>
                <w:sz w:val="21"/>
              </w:rPr>
              <w:t>正确拒绝，跳转到护工工作台</w:t>
            </w:r>
          </w:p>
        </w:tc>
        <w:tc>
          <w:tcPr>
            <w:tcW w:w="1512" w:type="dxa"/>
            <w:vAlign w:val="center"/>
          </w:tcPr>
          <w:p w14:paraId="30194D90">
            <w:pPr>
              <w:spacing w:line="300" w:lineRule="auto"/>
              <w:jc w:val="center"/>
            </w:pPr>
            <w:r>
              <w:rPr>
                <w:rFonts w:ascii="Times New Roman" w:hAnsi="Times New Roman" w:eastAsia="宋体"/>
                <w:b w:val="0"/>
                <w:i w:val="0"/>
                <w:sz w:val="21"/>
              </w:rPr>
              <w:t>是</w:t>
            </w:r>
          </w:p>
        </w:tc>
      </w:tr>
      <w:tr w14:paraId="276E1A02">
        <w:trPr>
          <w:jc w:val="center"/>
        </w:trPr>
        <w:tc>
          <w:tcPr>
            <w:tcW w:w="1512" w:type="dxa"/>
            <w:vAlign w:val="center"/>
          </w:tcPr>
          <w:p w14:paraId="728CF86D">
            <w:pPr>
              <w:spacing w:line="300" w:lineRule="auto"/>
              <w:jc w:val="center"/>
            </w:pPr>
            <w:r>
              <w:rPr>
                <w:rFonts w:ascii="Times New Roman" w:hAnsi="Times New Roman" w:eastAsia="宋体"/>
                <w:b w:val="0"/>
                <w:i w:val="0"/>
                <w:sz w:val="21"/>
              </w:rPr>
              <w:t>TC-012</w:t>
            </w:r>
          </w:p>
        </w:tc>
        <w:tc>
          <w:tcPr>
            <w:tcW w:w="1512" w:type="dxa"/>
            <w:vAlign w:val="center"/>
          </w:tcPr>
          <w:p w14:paraId="297C0BCC">
            <w:pPr>
              <w:spacing w:line="300" w:lineRule="auto"/>
              <w:jc w:val="center"/>
            </w:pPr>
            <w:r>
              <w:rPr>
                <w:rFonts w:ascii="Times New Roman" w:hAnsi="Times New Roman" w:eastAsia="宋体"/>
                <w:b w:val="0"/>
                <w:i w:val="0"/>
                <w:sz w:val="21"/>
              </w:rPr>
              <w:t>错误密码登录</w:t>
            </w:r>
          </w:p>
        </w:tc>
        <w:tc>
          <w:tcPr>
            <w:tcW w:w="1512" w:type="dxa"/>
            <w:vAlign w:val="center"/>
          </w:tcPr>
          <w:p w14:paraId="0AEAD937">
            <w:pPr>
              <w:spacing w:line="300" w:lineRule="auto"/>
              <w:jc w:val="center"/>
            </w:pPr>
            <w:r>
              <w:rPr>
                <w:rFonts w:ascii="Times New Roman" w:hAnsi="Times New Roman" w:eastAsia="宋体"/>
                <w:b w:val="0"/>
                <w:i w:val="0"/>
                <w:sz w:val="21"/>
              </w:rPr>
              <w:t>输入正确用户名和错误密码</w:t>
            </w:r>
          </w:p>
        </w:tc>
        <w:tc>
          <w:tcPr>
            <w:tcW w:w="1512" w:type="dxa"/>
            <w:vAlign w:val="center"/>
          </w:tcPr>
          <w:p w14:paraId="682A71AF">
            <w:pPr>
              <w:spacing w:line="300" w:lineRule="auto"/>
              <w:jc w:val="center"/>
            </w:pPr>
            <w:r>
              <w:rPr>
                <w:rFonts w:ascii="Times New Roman" w:hAnsi="Times New Roman" w:eastAsia="宋体"/>
                <w:b w:val="0"/>
                <w:i w:val="0"/>
                <w:sz w:val="21"/>
              </w:rPr>
              <w:t>系统提示密码错误</w:t>
            </w:r>
          </w:p>
        </w:tc>
        <w:tc>
          <w:tcPr>
            <w:tcW w:w="1512" w:type="dxa"/>
            <w:vAlign w:val="center"/>
          </w:tcPr>
          <w:p w14:paraId="367AD3B4">
            <w:pPr>
              <w:spacing w:line="300" w:lineRule="auto"/>
              <w:jc w:val="center"/>
            </w:pPr>
            <w:r>
              <w:rPr>
                <w:rFonts w:ascii="Times New Roman" w:hAnsi="Times New Roman" w:eastAsia="宋体"/>
                <w:b w:val="0"/>
                <w:i w:val="0"/>
                <w:sz w:val="21"/>
              </w:rPr>
              <w:t>正确提示"密码错误"</w:t>
            </w:r>
          </w:p>
        </w:tc>
        <w:tc>
          <w:tcPr>
            <w:tcW w:w="1512" w:type="dxa"/>
            <w:vAlign w:val="center"/>
          </w:tcPr>
          <w:p w14:paraId="15AB36DC">
            <w:pPr>
              <w:spacing w:line="300" w:lineRule="auto"/>
              <w:jc w:val="center"/>
            </w:pPr>
            <w:r>
              <w:rPr>
                <w:rFonts w:ascii="Times New Roman" w:hAnsi="Times New Roman" w:eastAsia="宋体"/>
                <w:b w:val="0"/>
                <w:i w:val="0"/>
                <w:sz w:val="21"/>
              </w:rPr>
              <w:t>是</w:t>
            </w:r>
          </w:p>
        </w:tc>
      </w:tr>
      <w:tr w14:paraId="3CD53662">
        <w:trPr>
          <w:jc w:val="center"/>
        </w:trPr>
        <w:tc>
          <w:tcPr>
            <w:tcW w:w="1512" w:type="dxa"/>
            <w:vAlign w:val="center"/>
          </w:tcPr>
          <w:p w14:paraId="63B63F74">
            <w:pPr>
              <w:spacing w:line="300" w:lineRule="auto"/>
              <w:jc w:val="center"/>
            </w:pPr>
            <w:r>
              <w:rPr>
                <w:rFonts w:ascii="Times New Roman" w:hAnsi="Times New Roman" w:eastAsia="宋体"/>
                <w:b w:val="0"/>
                <w:i w:val="0"/>
                <w:sz w:val="21"/>
              </w:rPr>
              <w:t>TC-013</w:t>
            </w:r>
          </w:p>
        </w:tc>
        <w:tc>
          <w:tcPr>
            <w:tcW w:w="1512" w:type="dxa"/>
            <w:vAlign w:val="center"/>
          </w:tcPr>
          <w:p w14:paraId="23D7B30A">
            <w:pPr>
              <w:spacing w:line="300" w:lineRule="auto"/>
              <w:jc w:val="center"/>
            </w:pPr>
            <w:r>
              <w:rPr>
                <w:rFonts w:ascii="Times New Roman" w:hAnsi="Times New Roman" w:eastAsia="宋体"/>
                <w:b w:val="0"/>
                <w:i w:val="0"/>
                <w:sz w:val="21"/>
              </w:rPr>
              <w:t>禁用账号登录</w:t>
            </w:r>
          </w:p>
        </w:tc>
        <w:tc>
          <w:tcPr>
            <w:tcW w:w="1512" w:type="dxa"/>
            <w:vAlign w:val="center"/>
          </w:tcPr>
          <w:p w14:paraId="5BB59811">
            <w:pPr>
              <w:spacing w:line="300" w:lineRule="auto"/>
              <w:jc w:val="center"/>
            </w:pPr>
            <w:r>
              <w:rPr>
                <w:rFonts w:ascii="Times New Roman" w:hAnsi="Times New Roman" w:eastAsia="宋体"/>
                <w:b w:val="0"/>
                <w:i w:val="0"/>
                <w:sz w:val="21"/>
              </w:rPr>
              <w:t>使用已被禁用的账号登录</w:t>
            </w:r>
          </w:p>
        </w:tc>
        <w:tc>
          <w:tcPr>
            <w:tcW w:w="1512" w:type="dxa"/>
            <w:vAlign w:val="center"/>
          </w:tcPr>
          <w:p w14:paraId="48D69C02">
            <w:pPr>
              <w:spacing w:line="300" w:lineRule="auto"/>
              <w:jc w:val="center"/>
            </w:pPr>
            <w:r>
              <w:rPr>
                <w:rFonts w:ascii="Times New Roman" w:hAnsi="Times New Roman" w:eastAsia="宋体"/>
                <w:b w:val="0"/>
                <w:i w:val="0"/>
                <w:sz w:val="21"/>
              </w:rPr>
              <w:t>系统提示账号已被禁用</w:t>
            </w:r>
          </w:p>
        </w:tc>
        <w:tc>
          <w:tcPr>
            <w:tcW w:w="1512" w:type="dxa"/>
            <w:vAlign w:val="center"/>
          </w:tcPr>
          <w:p w14:paraId="5E484A50">
            <w:pPr>
              <w:spacing w:line="300" w:lineRule="auto"/>
              <w:jc w:val="center"/>
            </w:pPr>
            <w:r>
              <w:rPr>
                <w:rFonts w:ascii="Times New Roman" w:hAnsi="Times New Roman" w:eastAsia="宋体"/>
                <w:b w:val="0"/>
                <w:i w:val="0"/>
                <w:sz w:val="21"/>
              </w:rPr>
              <w:t>正确提示"账号已被禁用"</w:t>
            </w:r>
          </w:p>
        </w:tc>
        <w:tc>
          <w:tcPr>
            <w:tcW w:w="1512" w:type="dxa"/>
            <w:vAlign w:val="center"/>
          </w:tcPr>
          <w:p w14:paraId="5C2D59EE">
            <w:pPr>
              <w:spacing w:line="300" w:lineRule="auto"/>
              <w:jc w:val="center"/>
            </w:pPr>
            <w:r>
              <w:rPr>
                <w:rFonts w:ascii="Times New Roman" w:hAnsi="Times New Roman" w:eastAsia="宋体"/>
                <w:b w:val="0"/>
                <w:i w:val="0"/>
                <w:sz w:val="21"/>
              </w:rPr>
              <w:t>是</w:t>
            </w:r>
          </w:p>
        </w:tc>
      </w:tr>
      <w:tr w14:paraId="2BF0C831">
        <w:trPr>
          <w:jc w:val="center"/>
        </w:trPr>
        <w:tc>
          <w:tcPr>
            <w:tcW w:w="1512" w:type="dxa"/>
            <w:vAlign w:val="center"/>
          </w:tcPr>
          <w:p w14:paraId="35D11768">
            <w:pPr>
              <w:spacing w:line="300" w:lineRule="auto"/>
              <w:jc w:val="center"/>
            </w:pPr>
            <w:r>
              <w:rPr>
                <w:rFonts w:ascii="Times New Roman" w:hAnsi="Times New Roman" w:eastAsia="宋体"/>
                <w:b w:val="0"/>
                <w:i w:val="0"/>
                <w:sz w:val="21"/>
              </w:rPr>
              <w:t>TC-014</w:t>
            </w:r>
          </w:p>
        </w:tc>
        <w:tc>
          <w:tcPr>
            <w:tcW w:w="1512" w:type="dxa"/>
            <w:vAlign w:val="center"/>
          </w:tcPr>
          <w:p w14:paraId="7255CF92">
            <w:pPr>
              <w:spacing w:line="300" w:lineRule="auto"/>
              <w:jc w:val="center"/>
            </w:pPr>
            <w:r>
              <w:rPr>
                <w:rFonts w:ascii="Times New Roman" w:hAnsi="Times New Roman" w:eastAsia="宋体"/>
                <w:b w:val="0"/>
                <w:i w:val="0"/>
                <w:sz w:val="21"/>
              </w:rPr>
              <w:t>家属越权查看</w:t>
            </w:r>
          </w:p>
        </w:tc>
        <w:tc>
          <w:tcPr>
            <w:tcW w:w="1512" w:type="dxa"/>
            <w:vAlign w:val="center"/>
          </w:tcPr>
          <w:p w14:paraId="6455E73F">
            <w:pPr>
              <w:spacing w:line="300" w:lineRule="auto"/>
              <w:jc w:val="center"/>
            </w:pPr>
            <w:r>
              <w:rPr>
                <w:rFonts w:ascii="Times New Roman" w:hAnsi="Times New Roman" w:eastAsia="宋体"/>
                <w:b w:val="0"/>
                <w:i w:val="0"/>
                <w:sz w:val="21"/>
              </w:rPr>
              <w:t>家属尝试查看非关联长者的护理记录</w:t>
            </w:r>
          </w:p>
        </w:tc>
        <w:tc>
          <w:tcPr>
            <w:tcW w:w="1512" w:type="dxa"/>
            <w:vAlign w:val="center"/>
          </w:tcPr>
          <w:p w14:paraId="00A63174">
            <w:pPr>
              <w:spacing w:line="300" w:lineRule="auto"/>
              <w:jc w:val="center"/>
            </w:pPr>
            <w:r>
              <w:rPr>
                <w:rFonts w:ascii="Times New Roman" w:hAnsi="Times New Roman" w:eastAsia="宋体"/>
                <w:b w:val="0"/>
                <w:i w:val="0"/>
                <w:sz w:val="21"/>
              </w:rPr>
              <w:t>系统提示无权访问</w:t>
            </w:r>
          </w:p>
        </w:tc>
        <w:tc>
          <w:tcPr>
            <w:tcW w:w="1512" w:type="dxa"/>
            <w:vAlign w:val="center"/>
          </w:tcPr>
          <w:p w14:paraId="56B027AF">
            <w:pPr>
              <w:spacing w:line="300" w:lineRule="auto"/>
              <w:jc w:val="center"/>
            </w:pPr>
            <w:r>
              <w:rPr>
                <w:rFonts w:ascii="Times New Roman" w:hAnsi="Times New Roman" w:eastAsia="宋体"/>
                <w:b w:val="0"/>
                <w:i w:val="0"/>
                <w:sz w:val="21"/>
              </w:rPr>
              <w:t>正确提示"无权访问该亲属"</w:t>
            </w:r>
          </w:p>
        </w:tc>
        <w:tc>
          <w:tcPr>
            <w:tcW w:w="1512" w:type="dxa"/>
            <w:vAlign w:val="center"/>
          </w:tcPr>
          <w:p w14:paraId="04BCA0FB">
            <w:pPr>
              <w:spacing w:line="300" w:lineRule="auto"/>
              <w:jc w:val="center"/>
            </w:pPr>
            <w:r>
              <w:rPr>
                <w:rFonts w:ascii="Times New Roman" w:hAnsi="Times New Roman" w:eastAsia="宋体"/>
                <w:b w:val="0"/>
                <w:i w:val="0"/>
                <w:sz w:val="21"/>
              </w:rPr>
              <w:t>是</w:t>
            </w:r>
          </w:p>
        </w:tc>
      </w:tr>
    </w:tbl>
    <w:p w14:paraId="22016EBB">
      <w:pPr>
        <w:spacing w:before="78" w:after="78" w:line="360" w:lineRule="auto"/>
        <w:jc w:val="left"/>
        <w:outlineLvl w:val="2"/>
      </w:pPr>
      <w:r>
        <w:rPr>
          <w:rFonts w:ascii="Times New Roman" w:hAnsi="Times New Roman" w:eastAsia="黑体"/>
          <w:b/>
          <w:i w:val="0"/>
          <w:sz w:val="28"/>
        </w:rPr>
        <w:t>6.2.5 兼容性测试</w:t>
      </w:r>
    </w:p>
    <w:p w14:paraId="559DFE11">
      <w:pPr>
        <w:spacing w:before="60" w:after="60" w:line="360" w:lineRule="auto"/>
        <w:jc w:val="center"/>
      </w:pPr>
      <w:r>
        <w:rPr>
          <w:rFonts w:ascii="Times New Roman" w:hAnsi="Times New Roman" w:eastAsia="黑体"/>
          <w:b w:val="0"/>
          <w:i w:val="0"/>
          <w:sz w:val="21"/>
        </w:rPr>
        <w:t>表6.5 兼容性测试用例</w:t>
      </w:r>
    </w:p>
    <w:tbl>
      <w:tblPr>
        <w:tblStyle w:val="32"/>
        <w:tblW w:w="0" w:type="auto"/>
        <w:jc w:val="center"/>
        <w:tblBorders>
          <w:top w:val="single" w:color="000000" w:sz="4" w:space="0"/>
          <w:left w:val="single" w:color="000000" w:sz="4" w:space="0"/>
          <w:bottom w:val="single" w:color="000000" w:sz="4" w:space="0"/>
          <w:right w:val="single" w:color="000000" w:sz="4" w:space="0"/>
          <w:insideH w:val="single" w:color="000000" w:sz="4" w:space="0"/>
          <w:insideV w:val="single" w:color="000000" w:sz="4" w:space="0"/>
        </w:tblBorders>
        <w:tblLayout w:type="autofit"/>
        <w:tblCellMar>
          <w:top w:w="0" w:type="dxa"/>
          <w:left w:w="108" w:type="dxa"/>
          <w:bottom w:w="0" w:type="dxa"/>
          <w:right w:w="108" w:type="dxa"/>
        </w:tblCellMar>
      </w:tblPr>
      <w:tblGrid>
        <w:gridCol w:w="1512"/>
        <w:gridCol w:w="1512"/>
        <w:gridCol w:w="1512"/>
        <w:gridCol w:w="1512"/>
        <w:gridCol w:w="1512"/>
        <w:gridCol w:w="1512"/>
      </w:tblGrid>
      <w:tr w14:paraId="5E31E214">
        <w:trPr>
          <w:jc w:val="center"/>
        </w:trPr>
        <w:tc>
          <w:tcPr>
            <w:tcW w:w="1512" w:type="dxa"/>
            <w:shd w:val="clear" w:color="auto" w:fill="D9D9D9"/>
            <w:vAlign w:val="center"/>
          </w:tcPr>
          <w:p w14:paraId="73C6269C">
            <w:pPr>
              <w:spacing w:line="300" w:lineRule="auto"/>
              <w:jc w:val="center"/>
            </w:pPr>
            <w:r>
              <w:rPr>
                <w:rFonts w:ascii="Times New Roman" w:hAnsi="Times New Roman" w:eastAsia="黑体"/>
                <w:b/>
                <w:i w:val="0"/>
                <w:sz w:val="21"/>
              </w:rPr>
              <w:t>测试编号</w:t>
            </w:r>
          </w:p>
        </w:tc>
        <w:tc>
          <w:tcPr>
            <w:tcW w:w="1512" w:type="dxa"/>
            <w:shd w:val="clear" w:color="auto" w:fill="D9D9D9"/>
            <w:vAlign w:val="center"/>
          </w:tcPr>
          <w:p w14:paraId="1380CFA0">
            <w:pPr>
              <w:spacing w:line="300" w:lineRule="auto"/>
              <w:jc w:val="center"/>
            </w:pPr>
            <w:r>
              <w:rPr>
                <w:rFonts w:ascii="Times New Roman" w:hAnsi="Times New Roman" w:eastAsia="黑体"/>
                <w:b/>
                <w:i w:val="0"/>
                <w:sz w:val="21"/>
              </w:rPr>
              <w:t>测试项目</w:t>
            </w:r>
          </w:p>
        </w:tc>
        <w:tc>
          <w:tcPr>
            <w:tcW w:w="1512" w:type="dxa"/>
            <w:shd w:val="clear" w:color="auto" w:fill="D9D9D9"/>
            <w:vAlign w:val="center"/>
          </w:tcPr>
          <w:p w14:paraId="45F14AAF">
            <w:pPr>
              <w:spacing w:line="300" w:lineRule="auto"/>
              <w:jc w:val="center"/>
            </w:pPr>
            <w:r>
              <w:rPr>
                <w:rFonts w:ascii="Times New Roman" w:hAnsi="Times New Roman" w:eastAsia="黑体"/>
                <w:b/>
                <w:i w:val="0"/>
                <w:sz w:val="21"/>
              </w:rPr>
              <w:t>测试环境</w:t>
            </w:r>
          </w:p>
        </w:tc>
        <w:tc>
          <w:tcPr>
            <w:tcW w:w="1512" w:type="dxa"/>
            <w:shd w:val="clear" w:color="auto" w:fill="D9D9D9"/>
            <w:vAlign w:val="center"/>
          </w:tcPr>
          <w:p w14:paraId="6E0FEF87">
            <w:pPr>
              <w:spacing w:line="300" w:lineRule="auto"/>
              <w:jc w:val="center"/>
            </w:pPr>
            <w:r>
              <w:rPr>
                <w:rFonts w:ascii="Times New Roman" w:hAnsi="Times New Roman" w:eastAsia="黑体"/>
                <w:b/>
                <w:i w:val="0"/>
                <w:sz w:val="21"/>
              </w:rPr>
              <w:t>预期结果</w:t>
            </w:r>
          </w:p>
        </w:tc>
        <w:tc>
          <w:tcPr>
            <w:tcW w:w="1512" w:type="dxa"/>
            <w:shd w:val="clear" w:color="auto" w:fill="D9D9D9"/>
            <w:vAlign w:val="center"/>
          </w:tcPr>
          <w:p w14:paraId="1FBDE22B">
            <w:pPr>
              <w:spacing w:line="300" w:lineRule="auto"/>
              <w:jc w:val="center"/>
            </w:pPr>
            <w:r>
              <w:rPr>
                <w:rFonts w:ascii="Times New Roman" w:hAnsi="Times New Roman" w:eastAsia="黑体"/>
                <w:b/>
                <w:i w:val="0"/>
                <w:sz w:val="21"/>
              </w:rPr>
              <w:t>实际结果</w:t>
            </w:r>
          </w:p>
        </w:tc>
        <w:tc>
          <w:tcPr>
            <w:tcW w:w="1512" w:type="dxa"/>
            <w:shd w:val="clear" w:color="auto" w:fill="D9D9D9"/>
            <w:vAlign w:val="center"/>
          </w:tcPr>
          <w:p w14:paraId="21DC3BE0">
            <w:pPr>
              <w:spacing w:line="300" w:lineRule="auto"/>
              <w:jc w:val="center"/>
            </w:pPr>
            <w:r>
              <w:rPr>
                <w:rFonts w:ascii="Times New Roman" w:hAnsi="Times New Roman" w:eastAsia="黑体"/>
                <w:b/>
                <w:i w:val="0"/>
                <w:sz w:val="21"/>
              </w:rPr>
              <w:t>是否通过</w:t>
            </w:r>
          </w:p>
        </w:tc>
      </w:tr>
      <w:tr w14:paraId="2592A52D">
        <w:trPr>
          <w:jc w:val="center"/>
        </w:trPr>
        <w:tc>
          <w:tcPr>
            <w:tcW w:w="1512" w:type="dxa"/>
            <w:vAlign w:val="center"/>
          </w:tcPr>
          <w:p w14:paraId="55B707E4">
            <w:pPr>
              <w:spacing w:line="300" w:lineRule="auto"/>
              <w:jc w:val="center"/>
            </w:pPr>
            <w:r>
              <w:rPr>
                <w:rFonts w:ascii="Times New Roman" w:hAnsi="Times New Roman" w:eastAsia="宋体"/>
                <w:b w:val="0"/>
                <w:i w:val="0"/>
                <w:sz w:val="21"/>
              </w:rPr>
              <w:t>TC-015</w:t>
            </w:r>
          </w:p>
        </w:tc>
        <w:tc>
          <w:tcPr>
            <w:tcW w:w="1512" w:type="dxa"/>
            <w:vAlign w:val="center"/>
          </w:tcPr>
          <w:p w14:paraId="43683D3E">
            <w:pPr>
              <w:spacing w:line="300" w:lineRule="auto"/>
              <w:jc w:val="center"/>
            </w:pPr>
            <w:r>
              <w:rPr>
                <w:rFonts w:ascii="Times New Roman" w:hAnsi="Times New Roman" w:eastAsia="宋体"/>
                <w:b w:val="0"/>
                <w:i w:val="0"/>
                <w:sz w:val="21"/>
              </w:rPr>
              <w:t>Chrome浏览器</w:t>
            </w:r>
          </w:p>
        </w:tc>
        <w:tc>
          <w:tcPr>
            <w:tcW w:w="1512" w:type="dxa"/>
            <w:vAlign w:val="center"/>
          </w:tcPr>
          <w:p w14:paraId="1E6B5684">
            <w:pPr>
              <w:spacing w:line="300" w:lineRule="auto"/>
              <w:jc w:val="center"/>
            </w:pPr>
            <w:r>
              <w:rPr>
                <w:rFonts w:ascii="Times New Roman" w:hAnsi="Times New Roman" w:eastAsia="宋体"/>
                <w:b w:val="0"/>
                <w:i w:val="0"/>
                <w:sz w:val="21"/>
              </w:rPr>
              <w:t>Google Chrome 120，Windows 11</w:t>
            </w:r>
          </w:p>
        </w:tc>
        <w:tc>
          <w:tcPr>
            <w:tcW w:w="1512" w:type="dxa"/>
            <w:vAlign w:val="center"/>
          </w:tcPr>
          <w:p w14:paraId="6524C7C4">
            <w:pPr>
              <w:spacing w:line="300" w:lineRule="auto"/>
              <w:jc w:val="center"/>
            </w:pPr>
            <w:r>
              <w:rPr>
                <w:rFonts w:ascii="Times New Roman" w:hAnsi="Times New Roman" w:eastAsia="宋体"/>
                <w:b w:val="0"/>
                <w:i w:val="0"/>
                <w:sz w:val="21"/>
              </w:rPr>
              <w:t>系统所有功能正常运行，界面显示正确</w:t>
            </w:r>
          </w:p>
        </w:tc>
        <w:tc>
          <w:tcPr>
            <w:tcW w:w="1512" w:type="dxa"/>
            <w:vAlign w:val="center"/>
          </w:tcPr>
          <w:p w14:paraId="3D5431D3">
            <w:pPr>
              <w:spacing w:line="300" w:lineRule="auto"/>
              <w:jc w:val="center"/>
            </w:pPr>
            <w:r>
              <w:rPr>
                <w:rFonts w:ascii="Times New Roman" w:hAnsi="Times New Roman" w:eastAsia="宋体"/>
                <w:b w:val="0"/>
                <w:i w:val="0"/>
                <w:sz w:val="21"/>
              </w:rPr>
              <w:t>功能正常，界面显示完整</w:t>
            </w:r>
          </w:p>
        </w:tc>
        <w:tc>
          <w:tcPr>
            <w:tcW w:w="1512" w:type="dxa"/>
            <w:vAlign w:val="center"/>
          </w:tcPr>
          <w:p w14:paraId="1532E724">
            <w:pPr>
              <w:spacing w:line="300" w:lineRule="auto"/>
              <w:jc w:val="center"/>
            </w:pPr>
            <w:r>
              <w:rPr>
                <w:rFonts w:ascii="Times New Roman" w:hAnsi="Times New Roman" w:eastAsia="宋体"/>
                <w:b w:val="0"/>
                <w:i w:val="0"/>
                <w:sz w:val="21"/>
              </w:rPr>
              <w:t>是</w:t>
            </w:r>
          </w:p>
        </w:tc>
      </w:tr>
      <w:tr w14:paraId="4FCC8397">
        <w:trPr>
          <w:jc w:val="center"/>
        </w:trPr>
        <w:tc>
          <w:tcPr>
            <w:tcW w:w="1512" w:type="dxa"/>
            <w:vAlign w:val="center"/>
          </w:tcPr>
          <w:p w14:paraId="57A60009">
            <w:pPr>
              <w:spacing w:line="300" w:lineRule="auto"/>
              <w:jc w:val="center"/>
            </w:pPr>
            <w:r>
              <w:rPr>
                <w:rFonts w:ascii="Times New Roman" w:hAnsi="Times New Roman" w:eastAsia="宋体"/>
                <w:b w:val="0"/>
                <w:i w:val="0"/>
                <w:sz w:val="21"/>
              </w:rPr>
              <w:t>TC-016</w:t>
            </w:r>
          </w:p>
        </w:tc>
        <w:tc>
          <w:tcPr>
            <w:tcW w:w="1512" w:type="dxa"/>
            <w:vAlign w:val="center"/>
          </w:tcPr>
          <w:p w14:paraId="6A2A0598">
            <w:pPr>
              <w:spacing w:line="300" w:lineRule="auto"/>
              <w:jc w:val="center"/>
            </w:pPr>
            <w:r>
              <w:rPr>
                <w:rFonts w:ascii="Times New Roman" w:hAnsi="Times New Roman" w:eastAsia="宋体"/>
                <w:b w:val="0"/>
                <w:i w:val="0"/>
                <w:sz w:val="21"/>
              </w:rPr>
              <w:t>Firefox浏览器</w:t>
            </w:r>
          </w:p>
        </w:tc>
        <w:tc>
          <w:tcPr>
            <w:tcW w:w="1512" w:type="dxa"/>
            <w:vAlign w:val="center"/>
          </w:tcPr>
          <w:p w14:paraId="4186E832">
            <w:pPr>
              <w:spacing w:line="300" w:lineRule="auto"/>
              <w:jc w:val="center"/>
            </w:pPr>
            <w:r>
              <w:rPr>
                <w:rFonts w:ascii="Times New Roman" w:hAnsi="Times New Roman" w:eastAsia="宋体"/>
                <w:b w:val="0"/>
                <w:i w:val="0"/>
                <w:sz w:val="21"/>
              </w:rPr>
              <w:t>Mozilla Firefox 121，Windows 11</w:t>
            </w:r>
          </w:p>
        </w:tc>
        <w:tc>
          <w:tcPr>
            <w:tcW w:w="1512" w:type="dxa"/>
            <w:vAlign w:val="center"/>
          </w:tcPr>
          <w:p w14:paraId="60173BDC">
            <w:pPr>
              <w:spacing w:line="300" w:lineRule="auto"/>
              <w:jc w:val="center"/>
            </w:pPr>
            <w:r>
              <w:rPr>
                <w:rFonts w:ascii="Times New Roman" w:hAnsi="Times New Roman" w:eastAsia="宋体"/>
                <w:b w:val="0"/>
                <w:i w:val="0"/>
                <w:sz w:val="21"/>
              </w:rPr>
              <w:t>系统所有功能正常运行，界面显示正确</w:t>
            </w:r>
          </w:p>
        </w:tc>
        <w:tc>
          <w:tcPr>
            <w:tcW w:w="1512" w:type="dxa"/>
            <w:vAlign w:val="center"/>
          </w:tcPr>
          <w:p w14:paraId="61C00097">
            <w:pPr>
              <w:spacing w:line="300" w:lineRule="auto"/>
              <w:jc w:val="center"/>
            </w:pPr>
            <w:r>
              <w:rPr>
                <w:rFonts w:ascii="Times New Roman" w:hAnsi="Times New Roman" w:eastAsia="宋体"/>
                <w:b w:val="0"/>
                <w:i w:val="0"/>
                <w:sz w:val="21"/>
              </w:rPr>
              <w:t>功能正常，界面显示完整</w:t>
            </w:r>
          </w:p>
        </w:tc>
        <w:tc>
          <w:tcPr>
            <w:tcW w:w="1512" w:type="dxa"/>
            <w:vAlign w:val="center"/>
          </w:tcPr>
          <w:p w14:paraId="2105E5C1">
            <w:pPr>
              <w:spacing w:line="300" w:lineRule="auto"/>
              <w:jc w:val="center"/>
            </w:pPr>
            <w:r>
              <w:rPr>
                <w:rFonts w:ascii="Times New Roman" w:hAnsi="Times New Roman" w:eastAsia="宋体"/>
                <w:b w:val="0"/>
                <w:i w:val="0"/>
                <w:sz w:val="21"/>
              </w:rPr>
              <w:t>是</w:t>
            </w:r>
          </w:p>
        </w:tc>
      </w:tr>
      <w:tr w14:paraId="25FF714C">
        <w:trPr>
          <w:jc w:val="center"/>
        </w:trPr>
        <w:tc>
          <w:tcPr>
            <w:tcW w:w="1512" w:type="dxa"/>
            <w:vAlign w:val="center"/>
          </w:tcPr>
          <w:p w14:paraId="027FB4BC">
            <w:pPr>
              <w:spacing w:line="300" w:lineRule="auto"/>
              <w:jc w:val="center"/>
            </w:pPr>
            <w:r>
              <w:rPr>
                <w:rFonts w:ascii="Times New Roman" w:hAnsi="Times New Roman" w:eastAsia="宋体"/>
                <w:b w:val="0"/>
                <w:i w:val="0"/>
                <w:sz w:val="21"/>
              </w:rPr>
              <w:t>TC-017</w:t>
            </w:r>
          </w:p>
        </w:tc>
        <w:tc>
          <w:tcPr>
            <w:tcW w:w="1512" w:type="dxa"/>
            <w:vAlign w:val="center"/>
          </w:tcPr>
          <w:p w14:paraId="37781CEC">
            <w:pPr>
              <w:spacing w:line="300" w:lineRule="auto"/>
              <w:jc w:val="center"/>
            </w:pPr>
            <w:r>
              <w:rPr>
                <w:rFonts w:ascii="Times New Roman" w:hAnsi="Times New Roman" w:eastAsia="宋体"/>
                <w:b w:val="0"/>
                <w:i w:val="0"/>
                <w:sz w:val="21"/>
              </w:rPr>
              <w:t>Edge浏览器</w:t>
            </w:r>
          </w:p>
        </w:tc>
        <w:tc>
          <w:tcPr>
            <w:tcW w:w="1512" w:type="dxa"/>
            <w:vAlign w:val="center"/>
          </w:tcPr>
          <w:p w14:paraId="72D21FF0">
            <w:pPr>
              <w:spacing w:line="300" w:lineRule="auto"/>
              <w:jc w:val="center"/>
            </w:pPr>
            <w:r>
              <w:rPr>
                <w:rFonts w:ascii="Times New Roman" w:hAnsi="Times New Roman" w:eastAsia="宋体"/>
                <w:b w:val="0"/>
                <w:i w:val="0"/>
                <w:sz w:val="21"/>
              </w:rPr>
              <w:t>Microsoft Edge 120，Windows 11</w:t>
            </w:r>
          </w:p>
        </w:tc>
        <w:tc>
          <w:tcPr>
            <w:tcW w:w="1512" w:type="dxa"/>
            <w:vAlign w:val="center"/>
          </w:tcPr>
          <w:p w14:paraId="28A4FA7E">
            <w:pPr>
              <w:spacing w:line="300" w:lineRule="auto"/>
              <w:jc w:val="center"/>
            </w:pPr>
            <w:r>
              <w:rPr>
                <w:rFonts w:ascii="Times New Roman" w:hAnsi="Times New Roman" w:eastAsia="宋体"/>
                <w:b w:val="0"/>
                <w:i w:val="0"/>
                <w:sz w:val="21"/>
              </w:rPr>
              <w:t>系统所有功能正常运行，界面显示正确</w:t>
            </w:r>
          </w:p>
        </w:tc>
        <w:tc>
          <w:tcPr>
            <w:tcW w:w="1512" w:type="dxa"/>
            <w:vAlign w:val="center"/>
          </w:tcPr>
          <w:p w14:paraId="50EDA864">
            <w:pPr>
              <w:spacing w:line="300" w:lineRule="auto"/>
              <w:jc w:val="center"/>
            </w:pPr>
            <w:r>
              <w:rPr>
                <w:rFonts w:ascii="Times New Roman" w:hAnsi="Times New Roman" w:eastAsia="宋体"/>
                <w:b w:val="0"/>
                <w:i w:val="0"/>
                <w:sz w:val="21"/>
              </w:rPr>
              <w:t>功能正常，界面显示完整</w:t>
            </w:r>
          </w:p>
        </w:tc>
        <w:tc>
          <w:tcPr>
            <w:tcW w:w="1512" w:type="dxa"/>
            <w:vAlign w:val="center"/>
          </w:tcPr>
          <w:p w14:paraId="44F55411">
            <w:pPr>
              <w:spacing w:line="300" w:lineRule="auto"/>
              <w:jc w:val="center"/>
            </w:pPr>
            <w:r>
              <w:rPr>
                <w:rFonts w:ascii="Times New Roman" w:hAnsi="Times New Roman" w:eastAsia="宋体"/>
                <w:b w:val="0"/>
                <w:i w:val="0"/>
                <w:sz w:val="21"/>
              </w:rPr>
              <w:t>是</w:t>
            </w:r>
          </w:p>
        </w:tc>
      </w:tr>
      <w:tr w14:paraId="3EECA0D7">
        <w:trPr>
          <w:jc w:val="center"/>
        </w:trPr>
        <w:tc>
          <w:tcPr>
            <w:tcW w:w="1512" w:type="dxa"/>
            <w:vAlign w:val="center"/>
          </w:tcPr>
          <w:p w14:paraId="207831AE">
            <w:pPr>
              <w:spacing w:line="300" w:lineRule="auto"/>
              <w:jc w:val="center"/>
            </w:pPr>
            <w:r>
              <w:rPr>
                <w:rFonts w:ascii="Times New Roman" w:hAnsi="Times New Roman" w:eastAsia="宋体"/>
                <w:b w:val="0"/>
                <w:i w:val="0"/>
                <w:sz w:val="21"/>
              </w:rPr>
              <w:t>TC-018</w:t>
            </w:r>
          </w:p>
        </w:tc>
        <w:tc>
          <w:tcPr>
            <w:tcW w:w="1512" w:type="dxa"/>
            <w:vAlign w:val="center"/>
          </w:tcPr>
          <w:p w14:paraId="3AEEF743">
            <w:pPr>
              <w:spacing w:line="300" w:lineRule="auto"/>
              <w:jc w:val="center"/>
            </w:pPr>
            <w:r>
              <w:rPr>
                <w:rFonts w:ascii="Times New Roman" w:hAnsi="Times New Roman" w:eastAsia="宋体"/>
                <w:b w:val="0"/>
                <w:i w:val="0"/>
                <w:sz w:val="21"/>
              </w:rPr>
              <w:t>macOS环境</w:t>
            </w:r>
          </w:p>
        </w:tc>
        <w:tc>
          <w:tcPr>
            <w:tcW w:w="1512" w:type="dxa"/>
            <w:vAlign w:val="center"/>
          </w:tcPr>
          <w:p w14:paraId="70B805D6">
            <w:pPr>
              <w:spacing w:line="300" w:lineRule="auto"/>
              <w:jc w:val="center"/>
            </w:pPr>
            <w:r>
              <w:rPr>
                <w:rFonts w:ascii="Times New Roman" w:hAnsi="Times New Roman" w:eastAsia="宋体"/>
                <w:b w:val="0"/>
                <w:i w:val="0"/>
                <w:sz w:val="21"/>
              </w:rPr>
              <w:t>Google Chrome，macOS Sonoma</w:t>
            </w:r>
          </w:p>
        </w:tc>
        <w:tc>
          <w:tcPr>
            <w:tcW w:w="1512" w:type="dxa"/>
            <w:vAlign w:val="center"/>
          </w:tcPr>
          <w:p w14:paraId="5B6792F5">
            <w:pPr>
              <w:spacing w:line="300" w:lineRule="auto"/>
              <w:jc w:val="center"/>
            </w:pPr>
            <w:r>
              <w:rPr>
                <w:rFonts w:ascii="Times New Roman" w:hAnsi="Times New Roman" w:eastAsia="宋体"/>
                <w:b w:val="0"/>
                <w:i w:val="0"/>
                <w:sz w:val="21"/>
              </w:rPr>
              <w:t>系统所有功能正常运行，界面显示正确</w:t>
            </w:r>
          </w:p>
        </w:tc>
        <w:tc>
          <w:tcPr>
            <w:tcW w:w="1512" w:type="dxa"/>
            <w:vAlign w:val="center"/>
          </w:tcPr>
          <w:p w14:paraId="5338A2F6">
            <w:pPr>
              <w:spacing w:line="300" w:lineRule="auto"/>
              <w:jc w:val="center"/>
            </w:pPr>
            <w:r>
              <w:rPr>
                <w:rFonts w:ascii="Times New Roman" w:hAnsi="Times New Roman" w:eastAsia="宋体"/>
                <w:b w:val="0"/>
                <w:i w:val="0"/>
                <w:sz w:val="21"/>
              </w:rPr>
              <w:t>功能正常，界面显示完整</w:t>
            </w:r>
          </w:p>
        </w:tc>
        <w:tc>
          <w:tcPr>
            <w:tcW w:w="1512" w:type="dxa"/>
            <w:vAlign w:val="center"/>
          </w:tcPr>
          <w:p w14:paraId="4E501DFD">
            <w:pPr>
              <w:spacing w:line="300" w:lineRule="auto"/>
              <w:jc w:val="center"/>
            </w:pPr>
            <w:r>
              <w:rPr>
                <w:rFonts w:ascii="Times New Roman" w:hAnsi="Times New Roman" w:eastAsia="宋体"/>
                <w:b w:val="0"/>
                <w:i w:val="0"/>
                <w:sz w:val="21"/>
              </w:rPr>
              <w:t>是</w:t>
            </w:r>
          </w:p>
        </w:tc>
      </w:tr>
    </w:tbl>
    <w:p w14:paraId="469653D4">
      <w:pPr>
        <w:rPr>
          <w:rFonts w:ascii="Times New Roman" w:hAnsi="Times New Roman" w:eastAsia="黑体"/>
          <w:b/>
          <w:i w:val="0"/>
          <w:sz w:val="44"/>
        </w:rPr>
      </w:pPr>
      <w:r>
        <w:rPr>
          <w:rFonts w:ascii="Times New Roman" w:hAnsi="Times New Roman" w:eastAsia="黑体"/>
          <w:b/>
          <w:i w:val="0"/>
          <w:sz w:val="44"/>
        </w:rPr>
        <w:br w:type="page"/>
      </w:r>
    </w:p>
    <w:p w14:paraId="694FFAE7">
      <w:pPr>
        <w:spacing w:before="312" w:after="312" w:line="360" w:lineRule="auto"/>
        <w:jc w:val="center"/>
        <w:outlineLvl w:val="0"/>
      </w:pPr>
      <w:r>
        <w:rPr>
          <w:rFonts w:ascii="Times New Roman" w:hAnsi="Times New Roman" w:eastAsia="黑体"/>
          <w:b/>
          <w:i w:val="0"/>
          <w:sz w:val="44"/>
        </w:rPr>
        <w:t>第7章 结论</w:t>
      </w:r>
    </w:p>
    <w:p w14:paraId="6ED042EF">
      <w:pPr>
        <w:spacing w:line="360" w:lineRule="auto"/>
        <w:ind w:firstLine="480" w:firstLineChars="200"/>
      </w:pPr>
      <w:r>
        <w:rPr>
          <w:rFonts w:ascii="Times New Roman" w:hAnsi="Times New Roman" w:eastAsia="宋体"/>
          <w:b w:val="0"/>
          <w:i w:val="0"/>
          <w:sz w:val="24"/>
        </w:rPr>
        <w:t>本文针对养老院日常运营管理中存在的信息化程度低、管理效率不高、家属沟通不畅等问题，设计并实现了一套基于Spring Boot的养老院管理系统。系统采用前后端分离的B/S架构，后端基于Spring Boot 3 + MyBatis + MySQL技术栈，前端基于Vue 2 + Element UI技术栈，通过Sa-Token框架实现了安全可靠的身份认证和基于角色的权限控制。</w:t>
      </w:r>
    </w:p>
    <w:p w14:paraId="5A4C9315">
      <w:pPr>
        <w:spacing w:line="360" w:lineRule="auto"/>
        <w:ind w:firstLine="480" w:firstLineChars="200"/>
      </w:pPr>
      <w:r>
        <w:rPr>
          <w:rFonts w:ascii="Times New Roman" w:hAnsi="Times New Roman" w:eastAsia="宋体"/>
          <w:b w:val="0"/>
          <w:i w:val="0"/>
          <w:sz w:val="24"/>
        </w:rPr>
        <w:t>系统面向管理员、护工和家属三类用户角色，实现了以下核心功能：管理员可进行运营数据概览、账号管理、长者档案管理、排班管理、账单管理、反馈处理和通知公告管理；护工可查看个人排班、记录护理服务内容、录入健康监测数据、管理交班记录和查看通知；家属可查看亲人档案、了解护理动态、查看健康记录、在线支付账单、提交服务反馈和接收通知。</w:t>
      </w:r>
    </w:p>
    <w:p w14:paraId="0B8509FB">
      <w:pPr>
        <w:spacing w:line="360" w:lineRule="auto"/>
        <w:ind w:firstLine="480" w:firstLineChars="200"/>
      </w:pPr>
      <w:r>
        <w:rPr>
          <w:rFonts w:ascii="Times New Roman" w:hAnsi="Times New Roman" w:eastAsia="宋体"/>
          <w:b w:val="0"/>
          <w:i w:val="0"/>
          <w:sz w:val="24"/>
        </w:rPr>
        <w:t>通过系统分析、系统设计、编码实现和系统测试等完整的软件开发流程，本系统已实现了预期的各项功能目标。测试结果表明，系统功能完善、运行稳定、安全可靠，能够有效提升养老院的信息化管理水平，改善家属与养老机构之间的信息沟通效率，为养老服务质量的提升提供了有力的技术支撑。</w:t>
      </w:r>
    </w:p>
    <w:p w14:paraId="485D88CD">
      <w:pPr>
        <w:spacing w:line="360" w:lineRule="auto"/>
        <w:ind w:firstLine="480" w:firstLineChars="200"/>
      </w:pPr>
      <w:r>
        <w:rPr>
          <w:rFonts w:ascii="Times New Roman" w:hAnsi="Times New Roman" w:eastAsia="宋体"/>
          <w:b w:val="0"/>
          <w:i w:val="0"/>
          <w:sz w:val="24"/>
        </w:rPr>
        <w:t>当然，本系统仍存在一些可以改进和完善的方面。在功能层面，后续可以增加数据统计分析和可视化图表功能，为管理决策提供更直观的数据支持；可以引入消息推送机制，实现重要通知的实时提醒；可以增加移动端适配，方便护工和家属通过手机使用系统。在技术层面，可以引入Redis缓存提升系统的并发处理能力；可以采用微服务架构提升系统的可扩展性；可以集成物联网设备实现健康数据的自动采集。这些改进方向将在后续的研究和开发工作中逐步实现。</w:t>
      </w:r>
    </w:p>
    <w:p w14:paraId="1921AA5B">
      <w:r>
        <w:br w:type="page"/>
      </w:r>
    </w:p>
    <w:p w14:paraId="45851BCD">
      <w:pPr>
        <w:spacing w:before="312" w:after="312" w:line="360" w:lineRule="auto"/>
        <w:jc w:val="center"/>
        <w:outlineLvl w:val="0"/>
      </w:pPr>
      <w:r>
        <w:rPr>
          <w:rFonts w:ascii="Times New Roman" w:hAnsi="Times New Roman" w:eastAsia="黑体"/>
          <w:b/>
          <w:i w:val="0"/>
          <w:sz w:val="44"/>
        </w:rPr>
        <w:t>参考文献</w:t>
      </w:r>
    </w:p>
    <w:p w14:paraId="5AFD56BC">
      <w:pPr>
        <w:spacing w:line="360" w:lineRule="auto"/>
        <w:rPr>
          <w:rFonts w:hint="eastAsia" w:ascii="Times New Roman" w:hAnsi="Times New Roman" w:eastAsia="宋体"/>
          <w:b w:val="0"/>
          <w:i w:val="0"/>
          <w:sz w:val="21"/>
        </w:rPr>
      </w:pPr>
      <w:r>
        <w:rPr>
          <w:rFonts w:hint="eastAsia" w:ascii="Times New Roman" w:hAnsi="Times New Roman" w:eastAsia="宋体"/>
          <w:b w:val="0"/>
          <w:i w:val="0"/>
          <w:sz w:val="21"/>
        </w:rPr>
        <w:t>[1] 吴秋燕, 赵杰, 邹慧淋等. 智能家庭养老系统的设计与实现[J], 物联网技术, 2023, 13(09): 111-113.</w:t>
      </w:r>
    </w:p>
    <w:p w14:paraId="7C95CCBB">
      <w:pPr>
        <w:spacing w:line="360" w:lineRule="auto"/>
        <w:rPr>
          <w:rFonts w:hint="eastAsia" w:ascii="Times New Roman" w:hAnsi="Times New Roman" w:eastAsia="宋体"/>
          <w:b w:val="0"/>
          <w:i w:val="0"/>
          <w:sz w:val="21"/>
        </w:rPr>
      </w:pPr>
      <w:r>
        <w:rPr>
          <w:rFonts w:hint="eastAsia" w:ascii="Times New Roman" w:hAnsi="Times New Roman" w:eastAsia="宋体"/>
          <w:b w:val="0"/>
          <w:i w:val="0"/>
          <w:sz w:val="21"/>
        </w:rPr>
        <w:t>[2] 张琴.养老院智能管理系统的设计与实现[J],信息与电脑,2022,34(13):158-160.</w:t>
      </w:r>
    </w:p>
    <w:p w14:paraId="6DFDEFFC">
      <w:pPr>
        <w:spacing w:line="360" w:lineRule="auto"/>
        <w:rPr>
          <w:rFonts w:hint="eastAsia" w:ascii="Times New Roman" w:hAnsi="Times New Roman" w:eastAsia="宋体"/>
          <w:b w:val="0"/>
          <w:i w:val="0"/>
          <w:sz w:val="21"/>
        </w:rPr>
      </w:pPr>
      <w:r>
        <w:rPr>
          <w:rFonts w:hint="eastAsia" w:ascii="Times New Roman" w:hAnsi="Times New Roman" w:eastAsia="宋体"/>
          <w:b w:val="0"/>
          <w:i w:val="0"/>
          <w:sz w:val="21"/>
        </w:rPr>
        <w:t>[3], [4] 魏娇, 白磊. 基于智能数字化的智慧养老管理系统设计[J], 鞋类工艺与设计, 2022, 2(24):168-170.</w:t>
      </w:r>
    </w:p>
    <w:p w14:paraId="646DEBAC">
      <w:pPr>
        <w:spacing w:line="360" w:lineRule="auto"/>
        <w:rPr>
          <w:rFonts w:hint="eastAsia" w:ascii="Times New Roman" w:hAnsi="Times New Roman" w:eastAsia="宋体"/>
          <w:b w:val="0"/>
          <w:i w:val="0"/>
          <w:sz w:val="21"/>
        </w:rPr>
      </w:pPr>
      <w:r>
        <w:rPr>
          <w:rFonts w:hint="eastAsia" w:ascii="Times New Roman" w:hAnsi="Times New Roman" w:eastAsia="宋体"/>
          <w:b w:val="0"/>
          <w:i w:val="0"/>
          <w:sz w:val="21"/>
        </w:rPr>
        <w:t>[5] 王曼维, 杨荻, 李岩等. 基于 SpringBoot 框架的智慧医疗问诊系统设计与实现[J], 中国医学装备, 2022, 19(03): 133-136.</w:t>
      </w:r>
    </w:p>
    <w:p w14:paraId="2E13EF39">
      <w:pPr>
        <w:spacing w:line="360" w:lineRule="auto"/>
        <w:rPr>
          <w:rFonts w:hint="eastAsia" w:ascii="Times New Roman" w:hAnsi="Times New Roman" w:eastAsia="宋体"/>
          <w:b w:val="0"/>
          <w:i w:val="0"/>
          <w:sz w:val="21"/>
        </w:rPr>
      </w:pPr>
      <w:r>
        <w:rPr>
          <w:rFonts w:hint="eastAsia" w:ascii="Times New Roman" w:hAnsi="Times New Roman" w:eastAsia="宋体"/>
          <w:b w:val="0"/>
          <w:i w:val="0"/>
          <w:sz w:val="21"/>
        </w:rPr>
        <w:t>[6] 单树倩,任佳勋.基于 SpringBoot 和 Vue 框架的数据库原理网站设计与实现[J],电脑知识与技术:学术版,2021,17(30):40-41.</w:t>
      </w:r>
    </w:p>
    <w:p w14:paraId="77EAF2CC">
      <w:pPr>
        <w:spacing w:line="360" w:lineRule="auto"/>
        <w:rPr>
          <w:rFonts w:hint="eastAsia" w:ascii="Times New Roman" w:hAnsi="Times New Roman" w:eastAsia="宋体"/>
          <w:b w:val="0"/>
          <w:i w:val="0"/>
          <w:sz w:val="21"/>
        </w:rPr>
      </w:pPr>
      <w:r>
        <w:rPr>
          <w:rFonts w:hint="eastAsia" w:ascii="Times New Roman" w:hAnsi="Times New Roman" w:eastAsia="宋体"/>
          <w:b w:val="0"/>
          <w:i w:val="0"/>
          <w:sz w:val="21"/>
        </w:rPr>
        <w:t>[7] Evaluating the impact of retirement leisure planning on retirement satisfaction and vitality: a mixed-method study[J]. ANNALS OF LEISURE RESEARCH, 2023, 26(01): 140-161.</w:t>
      </w:r>
    </w:p>
    <w:p w14:paraId="4A28CF9E">
      <w:pPr>
        <w:spacing w:line="360" w:lineRule="auto"/>
        <w:rPr>
          <w:rFonts w:hint="eastAsia" w:ascii="Times New Roman" w:hAnsi="Times New Roman" w:eastAsia="宋体"/>
          <w:b w:val="0"/>
          <w:i w:val="0"/>
          <w:sz w:val="21"/>
        </w:rPr>
      </w:pPr>
      <w:r>
        <w:rPr>
          <w:rFonts w:hint="eastAsia" w:ascii="Times New Roman" w:hAnsi="Times New Roman" w:eastAsia="宋体"/>
          <w:b w:val="0"/>
          <w:i w:val="0"/>
          <w:sz w:val="21"/>
        </w:rPr>
        <w:t>[8] 陈菲.老年健康服务产业高质量发展战略路径研究[M],重庆大学出版社:202302.164.</w:t>
      </w:r>
    </w:p>
    <w:p w14:paraId="061439DD">
      <w:pPr>
        <w:spacing w:line="360" w:lineRule="auto"/>
        <w:rPr>
          <w:rFonts w:hint="eastAsia" w:ascii="Times New Roman" w:hAnsi="Times New Roman" w:eastAsia="宋体"/>
          <w:b w:val="0"/>
          <w:i w:val="0"/>
          <w:sz w:val="21"/>
        </w:rPr>
      </w:pPr>
      <w:r>
        <w:rPr>
          <w:rFonts w:hint="eastAsia" w:ascii="Times New Roman" w:hAnsi="Times New Roman" w:eastAsia="宋体"/>
          <w:b w:val="0"/>
          <w:i w:val="0"/>
          <w:sz w:val="21"/>
        </w:rPr>
        <w:t>[9] 马岚.公益性和产业化相结合的养老服务模式研究[M],南京大学出版社:202107.196.</w:t>
      </w:r>
    </w:p>
    <w:p w14:paraId="7DE62FED">
      <w:pPr>
        <w:spacing w:line="360" w:lineRule="auto"/>
        <w:rPr>
          <w:rFonts w:hint="eastAsia" w:ascii="Times New Roman" w:hAnsi="Times New Roman" w:eastAsia="宋体"/>
          <w:b w:val="0"/>
          <w:i w:val="0"/>
          <w:sz w:val="21"/>
        </w:rPr>
      </w:pPr>
      <w:r>
        <w:rPr>
          <w:rFonts w:hint="eastAsia" w:ascii="Times New Roman" w:hAnsi="Times New Roman" w:eastAsia="宋体"/>
          <w:b w:val="0"/>
          <w:i w:val="0"/>
          <w:sz w:val="21"/>
        </w:rPr>
        <w:t>[10] 邹平吉. JavaWeb 文化遗产数字化信息管理平台[J], 数字技术与应用, 2025(1):202-204.</w:t>
      </w:r>
    </w:p>
    <w:p w14:paraId="7694CD8D">
      <w:pPr>
        <w:spacing w:line="360" w:lineRule="auto"/>
        <w:rPr>
          <w:rFonts w:ascii="Times New Roman" w:hAnsi="Times New Roman" w:eastAsia="宋体"/>
          <w:b w:val="0"/>
          <w:i w:val="0"/>
          <w:sz w:val="21"/>
        </w:rPr>
      </w:pPr>
      <w:r>
        <w:rPr>
          <w:rFonts w:hint="eastAsia" w:ascii="Times New Roman" w:hAnsi="Times New Roman" w:eastAsia="宋体"/>
          <w:b w:val="0"/>
          <w:i w:val="0"/>
          <w:sz w:val="21"/>
        </w:rPr>
        <w:t>[11] 郭佳丽.H养老院医养信息系统的设计与实现[D],首都经济贸易大学,2022.</w:t>
      </w:r>
    </w:p>
    <w:p w14:paraId="7ED1EDA1">
      <w:r>
        <w:br w:type="page"/>
      </w:r>
    </w:p>
    <w:p w14:paraId="283F0D66">
      <w:pPr>
        <w:spacing w:before="312" w:after="312" w:line="360" w:lineRule="auto"/>
        <w:jc w:val="center"/>
        <w:outlineLvl w:val="0"/>
      </w:pPr>
      <w:r>
        <w:rPr>
          <w:rFonts w:ascii="Times New Roman" w:hAnsi="Times New Roman" w:eastAsia="黑体"/>
          <w:b/>
          <w:i w:val="0"/>
          <w:sz w:val="44"/>
        </w:rPr>
        <w:t>致  谢</w:t>
      </w:r>
    </w:p>
    <w:p w14:paraId="1DD4F876">
      <w:pPr>
        <w:spacing w:line="360" w:lineRule="auto"/>
        <w:ind w:firstLine="480" w:firstLineChars="200"/>
      </w:pPr>
      <w:r>
        <w:rPr>
          <w:rFonts w:ascii="Times New Roman" w:hAnsi="Times New Roman" w:eastAsia="宋体"/>
          <w:b w:val="0"/>
          <w:i w:val="0"/>
          <w:sz w:val="24"/>
        </w:rPr>
        <w:t>时光荏苒，四年的大学生活即将画上句号。在毕业论文完成之际，我要向所有给予我帮助和支持的人表达最诚挚的感谢。</w:t>
      </w:r>
    </w:p>
    <w:p w14:paraId="0BC91E53">
      <w:pPr>
        <w:spacing w:line="360" w:lineRule="auto"/>
        <w:ind w:firstLine="480" w:firstLineChars="200"/>
      </w:pPr>
      <w:r>
        <w:rPr>
          <w:rFonts w:ascii="Times New Roman" w:hAnsi="Times New Roman" w:eastAsia="宋体"/>
          <w:b w:val="0"/>
          <w:i w:val="0"/>
          <w:sz w:val="24"/>
        </w:rPr>
        <w:t>首先，我要衷心感谢我的指导老师。在毕业设计的整个过程中，老师给予了我悉心的指导和耐心的帮助。从选题方向的确定、系统架构的设计到论文的撰写修改，老师都提出了许多宝贵的意见和建议，使我受益匪浅。老师严谨的治学态度和丰富的专业知识深深影响了我，为我今后的学习和工作树立了榜样。</w:t>
      </w:r>
    </w:p>
    <w:p w14:paraId="51D8CB06">
      <w:pPr>
        <w:spacing w:line="360" w:lineRule="auto"/>
        <w:ind w:firstLine="480" w:firstLineChars="200"/>
      </w:pPr>
      <w:r>
        <w:rPr>
          <w:rFonts w:ascii="Times New Roman" w:hAnsi="Times New Roman" w:eastAsia="宋体"/>
          <w:b w:val="0"/>
          <w:i w:val="0"/>
          <w:sz w:val="24"/>
        </w:rPr>
        <w:t>其次，我要感谢大学四年来所有教导过我的老师们。正是各位老师的辛勤付出和无私奉献，使我掌握了扎实的专业知识和技能，为本次毕业设计的顺利完成奠定了坚实的基础。</w:t>
      </w:r>
    </w:p>
    <w:p w14:paraId="022F9097">
      <w:pPr>
        <w:spacing w:line="360" w:lineRule="auto"/>
        <w:ind w:firstLine="480" w:firstLineChars="200"/>
      </w:pPr>
      <w:r>
        <w:rPr>
          <w:rFonts w:ascii="Times New Roman" w:hAnsi="Times New Roman" w:eastAsia="宋体"/>
          <w:b w:val="0"/>
          <w:i w:val="0"/>
          <w:sz w:val="24"/>
        </w:rPr>
        <w:t>同时，我要感谢我的同学和朋友们。在毕业设计期间，他们与我分享技术经验、讨论解决方案，在遇到困难时给予我鼓励和帮助，使我能够克服各种挑战，顺利完成系统的开发工作。</w:t>
      </w:r>
    </w:p>
    <w:p w14:paraId="591B59E6">
      <w:pPr>
        <w:spacing w:line="360" w:lineRule="auto"/>
        <w:ind w:firstLine="480" w:firstLineChars="200"/>
      </w:pPr>
      <w:r>
        <w:rPr>
          <w:rFonts w:ascii="Times New Roman" w:hAnsi="Times New Roman" w:eastAsia="宋体"/>
          <w:b w:val="0"/>
          <w:i w:val="0"/>
          <w:sz w:val="24"/>
        </w:rPr>
        <w:t>最后，我要特别感谢我的家人。感谢他们多年来的默默支持和无私付出，是他们的关爱和鼓励给了我不断前进的动力。</w:t>
      </w:r>
    </w:p>
    <w:p w14:paraId="55063685">
      <w:pPr>
        <w:spacing w:line="360" w:lineRule="auto"/>
        <w:ind w:firstLine="480" w:firstLineChars="200"/>
      </w:pPr>
      <w:r>
        <w:rPr>
          <w:rFonts w:ascii="Times New Roman" w:hAnsi="Times New Roman" w:eastAsia="宋体"/>
          <w:b w:val="0"/>
          <w:i w:val="0"/>
          <w:sz w:val="24"/>
        </w:rPr>
        <w:t>在今后的学习和工作中，我将继续努力，不断提升自己的专业能力和综合素质，以更好的成绩回报所有关心和帮助过我的人。</w:t>
      </w:r>
    </w:p>
    <w:sectPr>
      <w:headerReference r:id="rId5" w:type="default"/>
      <w:footerReference r:id="rId6" w:type="default"/>
      <w:pgSz w:w="11906" w:h="16838"/>
      <w:pgMar w:top="1417" w:right="1417" w:bottom="1417" w:left="1417" w:header="720" w:footer="720" w:gutter="0"/>
      <w:cols w:space="720" w:num="1"/>
      <w:docGrid w:linePitch="360" w:charSpace="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altName w:val="汉仪书宋二KW"/>
    <w:panose1 w:val="00000000000000000000"/>
    <w:charset w:val="86"/>
    <w:family w:val="auto"/>
    <w:pitch w:val="default"/>
    <w:sig w:usb0="00000000" w:usb1="00000000" w:usb2="00000000" w:usb3="00000000" w:csb0="00000000" w:csb1="00000000"/>
  </w:font>
  <w:font w:name="Wingdings">
    <w:panose1 w:val="05000000000000000000"/>
    <w:charset w:val="02"/>
    <w:family w:val="auto"/>
    <w:pitch w:val="default"/>
    <w:sig w:usb0="00000000" w:usb1="00000000" w:usb2="00000000" w:usb3="00000000" w:csb0="80000000" w:csb1="00000000"/>
  </w:font>
  <w:font w:name="Arial">
    <w:panose1 w:val="020B0604020202090204"/>
    <w:charset w:val="01"/>
    <w:family w:val="swiss"/>
    <w:pitch w:val="default"/>
    <w:sig w:usb0="E0000AFF" w:usb1="00007843" w:usb2="00000001" w:usb3="00000000" w:csb0="400001BF" w:csb1="DFF70000"/>
  </w:font>
  <w:font w:name="黑体">
    <w:altName w:val="汉仪中黑KW"/>
    <w:panose1 w:val="02010609060101010101"/>
    <w:charset w:val="86"/>
    <w:family w:val="auto"/>
    <w:pitch w:val="default"/>
    <w:sig w:usb0="800002BF" w:usb1="38CF7CFA" w:usb2="00000016" w:usb3="00000000" w:csb0="00040001" w:csb1="00000000"/>
  </w:font>
  <w:font w:name="Courier New">
    <w:panose1 w:val="02070409020205090404"/>
    <w:charset w:val="01"/>
    <w:family w:val="modern"/>
    <w:pitch w:val="default"/>
    <w:sig w:usb0="E0000AFF" w:usb1="40007843" w:usb2="00000001" w:usb3="00000000" w:csb0="400001BF" w:csb1="DFF70000"/>
  </w:font>
  <w:font w:name="Symbol">
    <w:altName w:val="Kingsoft Sign"/>
    <w:panose1 w:val="05050102010706020507"/>
    <w:charset w:val="02"/>
    <w:family w:val="roman"/>
    <w:pitch w:val="default"/>
    <w:sig w:usb0="00000000" w:usb1="00000000" w:usb2="00000000" w:usb3="00000000" w:csb0="80000000" w:csb1="00000000"/>
  </w:font>
  <w:font w:name="Calibri">
    <w:altName w:val="Helvetica Neue"/>
    <w:panose1 w:val="020F0502020204030204"/>
    <w:charset w:val="00"/>
    <w:family w:val="swiss"/>
    <w:pitch w:val="default"/>
    <w:sig w:usb0="00000000" w:usb1="00000000" w:usb2="00000001" w:usb3="00000000" w:csb0="0000019F" w:csb1="00000000"/>
  </w:font>
  <w:font w:name="汉仪书宋二KW">
    <w:panose1 w:val="00020600040101010101"/>
    <w:charset w:val="86"/>
    <w:family w:val="auto"/>
    <w:pitch w:val="default"/>
    <w:sig w:usb0="A00002BF" w:usb1="18EF7CFA" w:usb2="00000016" w:usb3="00000000" w:csb0="00040000" w:csb1="00000000"/>
  </w:font>
  <w:font w:name="Cambria">
    <w:altName w:val="苹方-简"/>
    <w:panose1 w:val="02040503050406030204"/>
    <w:charset w:val="00"/>
    <w:family w:val="auto"/>
    <w:pitch w:val="default"/>
    <w:sig w:usb0="00000000" w:usb1="00000000" w:usb2="00000000" w:usb3="00000000" w:csb0="0000019F" w:csb1="00000000"/>
  </w:font>
  <w:font w:name="苹方-简">
    <w:panose1 w:val="020B0400000000000000"/>
    <w:charset w:val="86"/>
    <w:family w:val="auto"/>
    <w:pitch w:val="default"/>
    <w:sig w:usb0="A00002FF" w:usb1="7ACFFDFB" w:usb2="00000017" w:usb3="00000000" w:csb0="00040001" w:csb1="00000000"/>
  </w:font>
  <w:font w:name="ＭＳ 明朝">
    <w:altName w:val="Hiragino Sans"/>
    <w:panose1 w:val="00000000000000000000"/>
    <w:charset w:val="80"/>
    <w:family w:val="roman"/>
    <w:pitch w:val="default"/>
    <w:sig w:usb0="00000000" w:usb1="00000000" w:usb2="00000010" w:usb3="00000000" w:csb0="00020000" w:csb1="00000000"/>
  </w:font>
  <w:font w:name="Hiragino Sans">
    <w:panose1 w:val="020B0300000000000000"/>
    <w:charset w:val="80"/>
    <w:family w:val="auto"/>
    <w:pitch w:val="default"/>
    <w:sig w:usb0="E00002FF" w:usb1="7AE7FFFF" w:usb2="00000012" w:usb3="00000000" w:csb0="0002000D" w:csb1="00000000"/>
  </w:font>
  <w:font w:name="Helvetica Neue">
    <w:panose1 w:val="02000503000000020004"/>
    <w:charset w:val="00"/>
    <w:family w:val="auto"/>
    <w:pitch w:val="default"/>
    <w:sig w:usb0="E50002FF" w:usb1="500079DB" w:usb2="00000010" w:usb3="00000000" w:csb0="00000000" w:csb1="00000000"/>
  </w:font>
  <w:font w:name="ＭＳ ゴシック">
    <w:altName w:val="Hiragino Sans"/>
    <w:panose1 w:val="00000000000000000000"/>
    <w:charset w:val="80"/>
    <w:family w:val="modern"/>
    <w:pitch w:val="default"/>
    <w:sig w:usb0="00000000" w:usb1="00000000" w:usb2="00000010" w:usb3="00000000" w:csb0="00020000" w:csb1="00000000"/>
  </w:font>
  <w:font w:name="Courier">
    <w:altName w:val="苹方-简"/>
    <w:panose1 w:val="02000500000000000000"/>
    <w:charset w:val="00"/>
    <w:family w:val="auto"/>
    <w:pitch w:val="default"/>
    <w:sig w:usb0="00000000" w:usb1="00000000" w:usb2="00000000" w:usb3="00000000" w:csb0="00000001" w:csb1="00000000"/>
  </w:font>
  <w:font w:name="Kingsoft Sign">
    <w:panose1 w:val="05050102010706020507"/>
    <w:charset w:val="00"/>
    <w:family w:val="auto"/>
    <w:pitch w:val="default"/>
    <w:sig w:usb0="00000000" w:usb1="10000000" w:usb2="00000000" w:usb3="00000000" w:csb0="00000001" w:csb1="00000000"/>
  </w:font>
  <w:font w:name="汉仪中黑KW">
    <w:panose1 w:val="00020600040101010101"/>
    <w:charset w:val="86"/>
    <w:family w:val="auto"/>
    <w:pitch w:val="default"/>
    <w:sig w:usb0="A00002BF" w:usb1="18EF7CFA" w:usb2="00000016" w:usb3="00000000" w:csb0="00040000" w:csb1="00000000"/>
  </w:font>
  <w:font w:name="ＭＳ 明朝">
    <w:altName w:val="Hiragino Sans"/>
    <w:panose1 w:val="00000000000000000000"/>
    <w:charset w:val="00"/>
    <w:family w:val="auto"/>
    <w:pitch w:val="default"/>
    <w:sig w:usb0="00000000" w:usb1="00000000" w:usb2="00000000" w:usb3="00000000" w:csb0="00000000" w:csb1="00000000"/>
  </w:font>
  <w:font w:name="ＭＳ ゴシック">
    <w:altName w:val="苹方-简"/>
    <w:panose1 w:val="00000000000000000000"/>
    <w:charset w:val="00"/>
    <w:family w:val="auto"/>
    <w:pitch w:val="default"/>
    <w:sig w:usb0="00000000" w:usb1="00000000" w:usb2="00000000" w:usb3="00000000" w:csb0="00000000" w:csb1="00000000"/>
  </w:font>
  <w:font w:name="PingFang SC">
    <w:panose1 w:val="020B0400000000000000"/>
    <w:charset w:val="86"/>
    <w:family w:val="auto"/>
    <w:pitch w:val="default"/>
    <w:sig w:usb0="A00002FF" w:usb1="7ACFFDFB" w:usb2="00000017" w:usb3="00000000" w:csb0="00040001" w:csb1="00000000"/>
  </w:font>
  <w:font w:name="Tahoma">
    <w:panose1 w:val="020B0604030504040204"/>
    <w:charset w:val="00"/>
    <w:family w:val="auto"/>
    <w:pitch w:val="default"/>
    <w:sig w:usb0="E1002AFF" w:usb1="C000605B" w:usb2="00000029" w:usb3="00000000" w:csb0="200101FF" w:csb1="20280000"/>
  </w:font>
  <w:font w:name="宋体-简">
    <w:panose1 w:val="02010800040101010101"/>
    <w:charset w:val="86"/>
    <w:family w:val="auto"/>
    <w:pitch w:val="default"/>
    <w:sig w:usb0="00000001" w:usb1="080F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7544456">
    <w:pPr>
      <w:pStyle w:val="24"/>
      <w:jc w:val="center"/>
    </w:pPr>
    <w:r>
      <w:rPr>
        <w:rFonts w:ascii="Times New Roman" w:hAnsi="Times New Roman" w:eastAsia="宋体"/>
        <w:b w:val="0"/>
        <w:i w:val="0"/>
        <w:sz w:val="18"/>
      </w:rPr>
      <w:fldChar w:fldCharType="begin"/>
    </w:r>
    <w:r>
      <w:rPr>
        <w:rFonts w:ascii="Times New Roman" w:hAnsi="Times New Roman" w:eastAsia="宋体"/>
        <w:b w:val="0"/>
        <w:i w:val="0"/>
        <w:sz w:val="18"/>
      </w:rPr>
      <w:instrText xml:space="preserve"> PAGE </w:instrText>
    </w:r>
    <w:r>
      <w:rPr>
        <w:rFonts w:ascii="Times New Roman" w:hAnsi="Times New Roman" w:eastAsia="宋体"/>
        <w:b w:val="0"/>
        <w:i w:val="0"/>
        <w:sz w:val="18"/>
      </w:rPr>
      <w:fldChar w:fldCharType="end"/>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before="0" w:after="0" w:line="276" w:lineRule="auto"/>
      </w:pPr>
      <w:r>
        <w:separator/>
      </w:r>
    </w:p>
  </w:footnote>
  <w:footnote w:type="continuationSeparator" w:id="1">
    <w:p>
      <w:pPr>
        <w:spacing w:before="0" w:after="0" w:line="276"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40525CE">
    <w:pPr>
      <w:pStyle w:val="25"/>
      <w:pBdr>
        <w:bottom w:val="single" w:color="000000" w:sz="6" w:space="1"/>
      </w:pBdr>
      <w:jc w:val="center"/>
    </w:pPr>
    <w:r>
      <w:rPr>
        <w:rFonts w:ascii="Times New Roman" w:hAnsi="Times New Roman" w:eastAsia="宋体"/>
        <w:b w:val="0"/>
        <w:i w:val="0"/>
        <w:sz w:val="18"/>
      </w:rPr>
      <w:t>大连科技学院2026届本科毕业设计（论文）</w:t>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FFFFFF7E"/>
    <w:multiLevelType w:val="singleLevel"/>
    <w:tmpl w:val="FFFFFF7E"/>
    <w:lvl w:ilvl="0" w:tentative="0">
      <w:start w:val="1"/>
      <w:numFmt w:val="decimal"/>
      <w:pStyle w:val="20"/>
      <w:lvlText w:val="%1."/>
      <w:lvlJc w:val="left"/>
      <w:pPr>
        <w:tabs>
          <w:tab w:val="left" w:pos="1080"/>
        </w:tabs>
        <w:ind w:left="1080" w:hanging="360"/>
      </w:pPr>
    </w:lvl>
  </w:abstractNum>
  <w:abstractNum w:abstractNumId="1">
    <w:nsid w:val="FFFFFF7F"/>
    <w:multiLevelType w:val="singleLevel"/>
    <w:tmpl w:val="FFFFFF7F"/>
    <w:lvl w:ilvl="0" w:tentative="0">
      <w:start w:val="1"/>
      <w:numFmt w:val="decimal"/>
      <w:pStyle w:val="13"/>
      <w:lvlText w:val="%1."/>
      <w:lvlJc w:val="left"/>
      <w:pPr>
        <w:tabs>
          <w:tab w:val="left" w:pos="720"/>
        </w:tabs>
        <w:ind w:left="720" w:hanging="360"/>
      </w:pPr>
    </w:lvl>
  </w:abstractNum>
  <w:abstractNum w:abstractNumId="2">
    <w:nsid w:val="FFFFFF82"/>
    <w:multiLevelType w:val="singleLevel"/>
    <w:tmpl w:val="FFFFFF82"/>
    <w:lvl w:ilvl="0" w:tentative="0">
      <w:start w:val="1"/>
      <w:numFmt w:val="bullet"/>
      <w:pStyle w:val="18"/>
      <w:lvlText w:val=""/>
      <w:lvlJc w:val="left"/>
      <w:pPr>
        <w:tabs>
          <w:tab w:val="left" w:pos="1080"/>
        </w:tabs>
        <w:ind w:left="1080" w:hanging="360"/>
      </w:pPr>
      <w:rPr>
        <w:rFonts w:hint="default" w:ascii="Symbol" w:hAnsi="Symbol"/>
      </w:rPr>
    </w:lvl>
  </w:abstractNum>
  <w:abstractNum w:abstractNumId="3">
    <w:nsid w:val="FFFFFF83"/>
    <w:multiLevelType w:val="singleLevel"/>
    <w:tmpl w:val="FFFFFF83"/>
    <w:lvl w:ilvl="0" w:tentative="0">
      <w:start w:val="1"/>
      <w:numFmt w:val="bullet"/>
      <w:pStyle w:val="23"/>
      <w:lvlText w:val=""/>
      <w:lvlJc w:val="left"/>
      <w:pPr>
        <w:tabs>
          <w:tab w:val="left" w:pos="720"/>
        </w:tabs>
        <w:ind w:left="720" w:hanging="360"/>
      </w:pPr>
      <w:rPr>
        <w:rFonts w:hint="default" w:ascii="Symbol" w:hAnsi="Symbol"/>
      </w:rPr>
    </w:lvl>
  </w:abstractNum>
  <w:abstractNum w:abstractNumId="4">
    <w:nsid w:val="FFFFFF88"/>
    <w:multiLevelType w:val="singleLevel"/>
    <w:tmpl w:val="FFFFFF88"/>
    <w:lvl w:ilvl="0" w:tentative="0">
      <w:start w:val="1"/>
      <w:numFmt w:val="decimal"/>
      <w:pStyle w:val="14"/>
      <w:lvlText w:val="%1."/>
      <w:lvlJc w:val="left"/>
      <w:pPr>
        <w:tabs>
          <w:tab w:val="left" w:pos="360"/>
        </w:tabs>
        <w:ind w:left="360" w:hanging="360"/>
      </w:pPr>
    </w:lvl>
  </w:abstractNum>
  <w:abstractNum w:abstractNumId="5">
    <w:nsid w:val="FFFFFF89"/>
    <w:multiLevelType w:val="singleLevel"/>
    <w:tmpl w:val="FFFFFF89"/>
    <w:lvl w:ilvl="0" w:tentative="0">
      <w:start w:val="1"/>
      <w:numFmt w:val="bullet"/>
      <w:pStyle w:val="16"/>
      <w:lvlText w:val=""/>
      <w:lvlJc w:val="left"/>
      <w:pPr>
        <w:tabs>
          <w:tab w:val="left" w:pos="360"/>
        </w:tabs>
        <w:ind w:left="360" w:hanging="360"/>
      </w:pPr>
      <w:rPr>
        <w:rFonts w:hint="default" w:ascii="Symbol" w:hAnsi="Symbol"/>
      </w:rPr>
    </w:lvl>
  </w:abstractNum>
  <w:num w:numId="1">
    <w:abstractNumId w:val="1"/>
  </w:num>
  <w:num w:numId="2">
    <w:abstractNumId w:val="4"/>
  </w:num>
  <w:num w:numId="3">
    <w:abstractNumId w:val="5"/>
  </w:num>
  <w:num w:numId="4">
    <w:abstractNumId w:val="2"/>
  </w:num>
  <w:num w:numId="5">
    <w:abstractNumId w:val="0"/>
  </w:num>
  <w:num w:numId="6">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79"/>
  <w:bordersDoNotSurroundHeader w:val="0"/>
  <w:bordersDoNotSurroundFooter w:val="0"/>
  <w:documentProtection w:enforcement="0"/>
  <w:defaultTabStop w:val="720"/>
  <w:displayHorizontalDrawingGridEvery w:val="1"/>
  <w:displayVerticalDrawingGridEvery w:val="1"/>
  <w:noPunctuationKerning w:val="1"/>
  <w:characterSpacingControl w:val="doNotCompress"/>
  <w:footnotePr>
    <w:footnote w:id="0"/>
    <w:footnote w:id="1"/>
  </w:footnotePr>
  <w:endnotePr>
    <w:endnote w:id="0"/>
    <w:endnote w:id="1"/>
  </w:endnotePr>
  <w:compat>
    <w:doNotExpandShiftReturn/>
    <w:doNotWrapTextWithPunct/>
    <w:doNotUseEastAsianBreakRules/>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B47730"/>
    <w:rsid w:val="00034616"/>
    <w:rsid w:val="0006063C"/>
    <w:rsid w:val="0015074B"/>
    <w:rsid w:val="0029639D"/>
    <w:rsid w:val="00326F90"/>
    <w:rsid w:val="00AA1D8D"/>
    <w:rsid w:val="00B47730"/>
    <w:rsid w:val="00CB0664"/>
    <w:rsid w:val="00FC693F"/>
    <w:rsid w:val="1FFF05CA"/>
    <w:rsid w:val="FF570B50"/>
    <w:rsid w:val="FFF9B618"/>
  </w:rsids>
  <m:mathPr>
    <m:mathFont m:val="Cambria Math"/>
    <m:brkBin m:val="before"/>
    <m:brkBinSub m:val="--"/>
    <m:smallFrac m:val="0"/>
    <m:dispDef/>
    <m:lMargin m:val="0"/>
    <m:rMargin m:val="0"/>
    <m:defJc m:val="centerGroup"/>
    <m:wrapIndent m:val="1440"/>
    <m:intLim m:val="subSup"/>
    <m:naryLim m:val="undOvr"/>
  </m:mathPr>
  <w:doNotAutoCompressPictures/>
  <w:themeFontLang w:val="en-US" w:eastAsia="ja-JP"/>
  <w:clrSchemeMapping w:bg1="light1" w:t1="dark1" w:bg2="light2" w:t2="dark2" w:accent1="accent1" w:accent2="accent2" w:accent3="accent3" w:accent4="accent4" w:accent5="accent5" w:accent6="accent6" w:hyperlink="hyperlink" w:followedHyperlink="followedHyperlink"/>
  <w14:defaultImageDpi w14:val="300"/>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semiHidden="0" w:name="header"/>
    <w:lsdException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semiHidden="0" w:name="macro"/>
    <w:lsdException w:uiPriority="99" w:name="toa heading"/>
    <w:lsdException w:uiPriority="99" w:semiHidden="0" w:name="List"/>
    <w:lsdException w:uiPriority="99" w:semiHidden="0" w:name="List Bullet"/>
    <w:lsdException w:uiPriority="99" w:semiHidden="0" w:name="List Number"/>
    <w:lsdException w:uiPriority="99" w:semiHidden="0" w:name="List 2"/>
    <w:lsdException w:uiPriority="99" w:semiHidden="0" w:name="List 3"/>
    <w:lsdException w:uiPriority="99" w:name="List 4"/>
    <w:lsdException w:uiPriority="99" w:name="List 5"/>
    <w:lsdException w:uiPriority="99" w:semiHidden="0" w:name="List Bullet 2"/>
    <w:lsdException w:uiPriority="99" w:semiHidden="0" w:name="List Bullet 3"/>
    <w:lsdException w:uiPriority="99" w:name="List Bullet 4"/>
    <w:lsdException w:uiPriority="99" w:name="List Bullet 5"/>
    <w:lsdException w:uiPriority="99" w:semiHidden="0" w:name="List Number 2"/>
    <w:lsdException w:uiPriority="99" w:semiHidden="0"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semiHidden="0" w:name="Body Text"/>
    <w:lsdException w:uiPriority="99" w:name="Body Text Indent"/>
    <w:lsdException w:uiPriority="99" w:semiHidden="0" w:name="List Continue"/>
    <w:lsdException w:uiPriority="99" w:semiHidden="0" w:name="List Continue 2"/>
    <w:lsdException w:uiPriority="99" w:semiHidden="0"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semiHidden="0" w:name="Body Text 2"/>
    <w:lsdException w:uiPriority="99" w:semiHidden="0"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qFormat="1" w:unhideWhenUsed="0" w:uiPriority="1" w:semiHidden="0" w:name="No Spacing"/>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qFormat="1" w:unhideWhenUsed="0" w:uiPriority="34" w:semiHidden="0" w:name="List Paragraph"/>
    <w:lsdException w:qFormat="1" w:unhideWhenUsed="0" w:uiPriority="29" w:semiHidden="0" w:name="Quote"/>
    <w:lsdException w:qFormat="1" w:unhideWhenUsed="0" w:uiPriority="30" w:semiHidden="0" w:name="Intense Quote"/>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spacing w:after="200" w:line="276" w:lineRule="auto"/>
    </w:pPr>
    <w:rPr>
      <w:rFonts w:asciiTheme="minorHAnsi" w:hAnsiTheme="minorHAnsi" w:eastAsiaTheme="minorEastAsia" w:cstheme="minorBidi"/>
      <w:sz w:val="22"/>
      <w:szCs w:val="22"/>
      <w:lang w:val="en-US" w:eastAsia="en-US" w:bidi="ar-SA"/>
    </w:rPr>
  </w:style>
  <w:style w:type="paragraph" w:styleId="3">
    <w:name w:val="heading 1"/>
    <w:basedOn w:val="1"/>
    <w:next w:val="1"/>
    <w:link w:val="138"/>
    <w:qFormat/>
    <w:uiPriority w:val="9"/>
    <w:pPr>
      <w:keepNext/>
      <w:keepLines/>
      <w:spacing w:before="480" w:after="0"/>
      <w:outlineLvl w:val="0"/>
    </w:pPr>
    <w:rPr>
      <w:rFonts w:asciiTheme="majorHAnsi" w:hAnsiTheme="majorHAnsi" w:eastAsiaTheme="majorEastAsia" w:cstheme="majorBidi"/>
      <w:b/>
      <w:bCs/>
      <w:color w:val="376092" w:themeColor="accent1" w:themeShade="BF"/>
      <w:sz w:val="28"/>
      <w:szCs w:val="28"/>
    </w:rPr>
  </w:style>
  <w:style w:type="paragraph" w:styleId="4">
    <w:name w:val="heading 2"/>
    <w:basedOn w:val="1"/>
    <w:next w:val="1"/>
    <w:link w:val="139"/>
    <w:unhideWhenUsed/>
    <w:qFormat/>
    <w:uiPriority w:val="9"/>
    <w:pPr>
      <w:keepNext/>
      <w:keepLines/>
      <w:spacing w:before="200" w:after="0"/>
      <w:outlineLvl w:val="1"/>
    </w:pPr>
    <w:rPr>
      <w:rFonts w:asciiTheme="majorHAnsi" w:hAnsiTheme="majorHAnsi" w:eastAsiaTheme="majorEastAsia" w:cstheme="majorBidi"/>
      <w:b/>
      <w:bCs/>
      <w:color w:val="4F81BD" w:themeColor="accent1"/>
      <w:sz w:val="26"/>
      <w:szCs w:val="26"/>
      <w14:textFill>
        <w14:solidFill>
          <w14:schemeClr w14:val="accent1"/>
        </w14:solidFill>
      </w14:textFill>
    </w:rPr>
  </w:style>
  <w:style w:type="paragraph" w:styleId="5">
    <w:name w:val="heading 3"/>
    <w:basedOn w:val="1"/>
    <w:next w:val="1"/>
    <w:link w:val="140"/>
    <w:unhideWhenUsed/>
    <w:qFormat/>
    <w:uiPriority w:val="9"/>
    <w:pPr>
      <w:keepNext/>
      <w:keepLines/>
      <w:spacing w:before="200" w:after="0"/>
      <w:outlineLvl w:val="2"/>
    </w:pPr>
    <w:rPr>
      <w:rFonts w:asciiTheme="majorHAnsi" w:hAnsiTheme="majorHAnsi" w:eastAsiaTheme="majorEastAsia" w:cstheme="majorBidi"/>
      <w:b/>
      <w:bCs/>
      <w:color w:val="4F81BD" w:themeColor="accent1"/>
      <w14:textFill>
        <w14:solidFill>
          <w14:schemeClr w14:val="accent1"/>
        </w14:solidFill>
      </w14:textFill>
    </w:rPr>
  </w:style>
  <w:style w:type="paragraph" w:styleId="6">
    <w:name w:val="heading 4"/>
    <w:basedOn w:val="1"/>
    <w:next w:val="1"/>
    <w:link w:val="150"/>
    <w:semiHidden/>
    <w:unhideWhenUsed/>
    <w:qFormat/>
    <w:uiPriority w:val="9"/>
    <w:pPr>
      <w:keepNext/>
      <w:keepLines/>
      <w:spacing w:before="200" w:after="0"/>
      <w:outlineLvl w:val="3"/>
    </w:pPr>
    <w:rPr>
      <w:rFonts w:asciiTheme="majorHAnsi" w:hAnsiTheme="majorHAnsi" w:eastAsiaTheme="majorEastAsia" w:cstheme="majorBidi"/>
      <w:b/>
      <w:bCs/>
      <w:i/>
      <w:iCs/>
      <w:color w:val="4F81BD" w:themeColor="accent1"/>
      <w14:textFill>
        <w14:solidFill>
          <w14:schemeClr w14:val="accent1"/>
        </w14:solidFill>
      </w14:textFill>
    </w:rPr>
  </w:style>
  <w:style w:type="paragraph" w:styleId="7">
    <w:name w:val="heading 5"/>
    <w:basedOn w:val="1"/>
    <w:next w:val="1"/>
    <w:link w:val="151"/>
    <w:semiHidden/>
    <w:unhideWhenUsed/>
    <w:qFormat/>
    <w:uiPriority w:val="9"/>
    <w:pPr>
      <w:keepNext/>
      <w:keepLines/>
      <w:spacing w:before="200" w:after="0"/>
      <w:outlineLvl w:val="4"/>
    </w:pPr>
    <w:rPr>
      <w:rFonts w:asciiTheme="majorHAnsi" w:hAnsiTheme="majorHAnsi" w:eastAsiaTheme="majorEastAsia" w:cstheme="majorBidi"/>
      <w:color w:val="254061" w:themeColor="accent1" w:themeShade="80"/>
    </w:rPr>
  </w:style>
  <w:style w:type="paragraph" w:styleId="8">
    <w:name w:val="heading 6"/>
    <w:basedOn w:val="1"/>
    <w:next w:val="1"/>
    <w:link w:val="152"/>
    <w:semiHidden/>
    <w:unhideWhenUsed/>
    <w:qFormat/>
    <w:uiPriority w:val="9"/>
    <w:pPr>
      <w:keepNext/>
      <w:keepLines/>
      <w:spacing w:before="200" w:after="0"/>
      <w:outlineLvl w:val="5"/>
    </w:pPr>
    <w:rPr>
      <w:rFonts w:asciiTheme="majorHAnsi" w:hAnsiTheme="majorHAnsi" w:eastAsiaTheme="majorEastAsia" w:cstheme="majorBidi"/>
      <w:i/>
      <w:iCs/>
      <w:color w:val="254061" w:themeColor="accent1" w:themeShade="80"/>
    </w:rPr>
  </w:style>
  <w:style w:type="paragraph" w:styleId="9">
    <w:name w:val="heading 7"/>
    <w:basedOn w:val="1"/>
    <w:next w:val="1"/>
    <w:link w:val="153"/>
    <w:semiHidden/>
    <w:unhideWhenUsed/>
    <w:qFormat/>
    <w:uiPriority w:val="9"/>
    <w:pPr>
      <w:keepNext/>
      <w:keepLines/>
      <w:spacing w:before="200" w:after="0"/>
      <w:outlineLvl w:val="6"/>
    </w:pPr>
    <w:rPr>
      <w:rFonts w:asciiTheme="majorHAnsi" w:hAnsiTheme="majorHAnsi" w:eastAsiaTheme="majorEastAsia" w:cstheme="majorBidi"/>
      <w:i/>
      <w:iCs/>
      <w:color w:val="404040" w:themeColor="text1" w:themeTint="BF"/>
      <w14:textFill>
        <w14:solidFill>
          <w14:schemeClr w14:val="tx1">
            <w14:lumMod w14:val="75000"/>
            <w14:lumOff w14:val="25000"/>
          </w14:schemeClr>
        </w14:solidFill>
      </w14:textFill>
    </w:rPr>
  </w:style>
  <w:style w:type="paragraph" w:styleId="10">
    <w:name w:val="heading 8"/>
    <w:basedOn w:val="1"/>
    <w:next w:val="1"/>
    <w:link w:val="154"/>
    <w:semiHidden/>
    <w:unhideWhenUsed/>
    <w:qFormat/>
    <w:uiPriority w:val="9"/>
    <w:pPr>
      <w:keepNext/>
      <w:keepLines/>
      <w:spacing w:before="200" w:after="0"/>
      <w:outlineLvl w:val="7"/>
    </w:pPr>
    <w:rPr>
      <w:rFonts w:asciiTheme="majorHAnsi" w:hAnsiTheme="majorHAnsi" w:eastAsiaTheme="majorEastAsia" w:cstheme="majorBidi"/>
      <w:color w:val="4F81BD" w:themeColor="accent1"/>
      <w:sz w:val="20"/>
      <w:szCs w:val="20"/>
      <w14:textFill>
        <w14:solidFill>
          <w14:schemeClr w14:val="accent1"/>
        </w14:solidFill>
      </w14:textFill>
    </w:rPr>
  </w:style>
  <w:style w:type="paragraph" w:styleId="11">
    <w:name w:val="heading 9"/>
    <w:basedOn w:val="1"/>
    <w:next w:val="1"/>
    <w:link w:val="155"/>
    <w:semiHidden/>
    <w:unhideWhenUsed/>
    <w:qFormat/>
    <w:uiPriority w:val="9"/>
    <w:pPr>
      <w:keepNext/>
      <w:keepLines/>
      <w:spacing w:before="200" w:after="0"/>
      <w:outlineLvl w:val="8"/>
    </w:pPr>
    <w:rPr>
      <w:rFonts w:asciiTheme="majorHAnsi" w:hAnsiTheme="majorHAnsi" w:eastAsiaTheme="majorEastAsia" w:cstheme="majorBidi"/>
      <w:i/>
      <w:iCs/>
      <w:color w:val="404040" w:themeColor="text1" w:themeTint="BF"/>
      <w:sz w:val="20"/>
      <w:szCs w:val="20"/>
      <w14:textFill>
        <w14:solidFill>
          <w14:schemeClr w14:val="tx1">
            <w14:lumMod w14:val="75000"/>
            <w14:lumOff w14:val="25000"/>
          </w14:schemeClr>
        </w14:solidFill>
      </w14:textFill>
    </w:rPr>
  </w:style>
  <w:style w:type="character" w:default="1" w:styleId="132">
    <w:name w:val="Default Paragraph Font"/>
    <w:semiHidden/>
    <w:unhideWhenUsed/>
    <w:uiPriority w:val="1"/>
  </w:style>
  <w:style w:type="table" w:default="1" w:styleId="32">
    <w:name w:val="Normal Table"/>
    <w:semiHidden/>
    <w:unhideWhenUsed/>
    <w:uiPriority w:val="99"/>
    <w:tblPr>
      <w:tblCellMar>
        <w:top w:w="0" w:type="dxa"/>
        <w:left w:w="108" w:type="dxa"/>
        <w:bottom w:w="0" w:type="dxa"/>
        <w:right w:w="108" w:type="dxa"/>
      </w:tblCellMar>
    </w:tblPr>
  </w:style>
  <w:style w:type="paragraph" w:styleId="2">
    <w:name w:val="macro"/>
    <w:link w:val="147"/>
    <w:unhideWhenUsed/>
    <w:uiPriority w:val="99"/>
    <w:pPr>
      <w:tabs>
        <w:tab w:val="left" w:pos="576"/>
        <w:tab w:val="left" w:pos="1152"/>
        <w:tab w:val="left" w:pos="1728"/>
        <w:tab w:val="left" w:pos="2304"/>
        <w:tab w:val="left" w:pos="2880"/>
        <w:tab w:val="left" w:pos="3456"/>
        <w:tab w:val="left" w:pos="4032"/>
      </w:tabs>
      <w:spacing w:after="200" w:line="276" w:lineRule="auto"/>
    </w:pPr>
    <w:rPr>
      <w:rFonts w:ascii="Courier" w:hAnsi="Courier" w:eastAsiaTheme="minorEastAsia" w:cstheme="minorBidi"/>
      <w:sz w:val="20"/>
      <w:szCs w:val="20"/>
      <w:lang w:val="en-US" w:eastAsia="en-US" w:bidi="ar-SA"/>
    </w:rPr>
  </w:style>
  <w:style w:type="paragraph" w:styleId="12">
    <w:name w:val="List 3"/>
    <w:basedOn w:val="1"/>
    <w:unhideWhenUsed/>
    <w:uiPriority w:val="99"/>
    <w:pPr>
      <w:ind w:left="1080" w:hanging="360"/>
      <w:contextualSpacing/>
    </w:pPr>
  </w:style>
  <w:style w:type="paragraph" w:styleId="13">
    <w:name w:val="List Number 2"/>
    <w:basedOn w:val="1"/>
    <w:unhideWhenUsed/>
    <w:uiPriority w:val="99"/>
    <w:pPr>
      <w:numPr>
        <w:ilvl w:val="0"/>
        <w:numId w:val="1"/>
      </w:numPr>
      <w:contextualSpacing/>
    </w:pPr>
  </w:style>
  <w:style w:type="paragraph" w:styleId="14">
    <w:name w:val="List Number"/>
    <w:basedOn w:val="1"/>
    <w:unhideWhenUsed/>
    <w:uiPriority w:val="99"/>
    <w:pPr>
      <w:numPr>
        <w:ilvl w:val="0"/>
        <w:numId w:val="2"/>
      </w:numPr>
      <w:contextualSpacing/>
    </w:pPr>
  </w:style>
  <w:style w:type="paragraph" w:styleId="15">
    <w:name w:val="caption"/>
    <w:basedOn w:val="1"/>
    <w:next w:val="1"/>
    <w:semiHidden/>
    <w:unhideWhenUsed/>
    <w:qFormat/>
    <w:uiPriority w:val="35"/>
    <w:pPr>
      <w:spacing w:line="240" w:lineRule="auto"/>
    </w:pPr>
    <w:rPr>
      <w:b/>
      <w:bCs/>
      <w:color w:val="4F81BD" w:themeColor="accent1"/>
      <w:sz w:val="18"/>
      <w:szCs w:val="18"/>
      <w14:textFill>
        <w14:solidFill>
          <w14:schemeClr w14:val="accent1"/>
        </w14:solidFill>
      </w14:textFill>
    </w:rPr>
  </w:style>
  <w:style w:type="paragraph" w:styleId="16">
    <w:name w:val="List Bullet"/>
    <w:basedOn w:val="1"/>
    <w:unhideWhenUsed/>
    <w:uiPriority w:val="99"/>
    <w:pPr>
      <w:numPr>
        <w:ilvl w:val="0"/>
        <w:numId w:val="3"/>
      </w:numPr>
      <w:contextualSpacing/>
    </w:pPr>
  </w:style>
  <w:style w:type="paragraph" w:styleId="17">
    <w:name w:val="Body Text 3"/>
    <w:basedOn w:val="1"/>
    <w:link w:val="146"/>
    <w:unhideWhenUsed/>
    <w:uiPriority w:val="99"/>
    <w:pPr>
      <w:spacing w:after="120"/>
    </w:pPr>
    <w:rPr>
      <w:sz w:val="16"/>
      <w:szCs w:val="16"/>
    </w:rPr>
  </w:style>
  <w:style w:type="paragraph" w:styleId="18">
    <w:name w:val="List Bullet 3"/>
    <w:basedOn w:val="1"/>
    <w:unhideWhenUsed/>
    <w:uiPriority w:val="99"/>
    <w:pPr>
      <w:numPr>
        <w:ilvl w:val="0"/>
        <w:numId w:val="4"/>
      </w:numPr>
      <w:contextualSpacing/>
    </w:pPr>
  </w:style>
  <w:style w:type="paragraph" w:styleId="19">
    <w:name w:val="Body Text"/>
    <w:basedOn w:val="1"/>
    <w:link w:val="144"/>
    <w:unhideWhenUsed/>
    <w:uiPriority w:val="99"/>
    <w:pPr>
      <w:spacing w:after="120"/>
    </w:pPr>
  </w:style>
  <w:style w:type="paragraph" w:styleId="20">
    <w:name w:val="List Number 3"/>
    <w:basedOn w:val="1"/>
    <w:unhideWhenUsed/>
    <w:uiPriority w:val="99"/>
    <w:pPr>
      <w:numPr>
        <w:ilvl w:val="0"/>
        <w:numId w:val="5"/>
      </w:numPr>
      <w:contextualSpacing/>
    </w:pPr>
  </w:style>
  <w:style w:type="paragraph" w:styleId="21">
    <w:name w:val="List 2"/>
    <w:basedOn w:val="1"/>
    <w:unhideWhenUsed/>
    <w:uiPriority w:val="99"/>
    <w:pPr>
      <w:ind w:left="720" w:hanging="360"/>
      <w:contextualSpacing/>
    </w:pPr>
  </w:style>
  <w:style w:type="paragraph" w:styleId="22">
    <w:name w:val="List Continue"/>
    <w:basedOn w:val="1"/>
    <w:unhideWhenUsed/>
    <w:uiPriority w:val="99"/>
    <w:pPr>
      <w:spacing w:after="120"/>
      <w:ind w:left="360"/>
      <w:contextualSpacing/>
    </w:pPr>
  </w:style>
  <w:style w:type="paragraph" w:styleId="23">
    <w:name w:val="List Bullet 2"/>
    <w:basedOn w:val="1"/>
    <w:unhideWhenUsed/>
    <w:uiPriority w:val="99"/>
    <w:pPr>
      <w:numPr>
        <w:ilvl w:val="0"/>
        <w:numId w:val="6"/>
      </w:numPr>
      <w:contextualSpacing/>
    </w:pPr>
  </w:style>
  <w:style w:type="paragraph" w:styleId="24">
    <w:name w:val="footer"/>
    <w:basedOn w:val="1"/>
    <w:link w:val="136"/>
    <w:unhideWhenUsed/>
    <w:uiPriority w:val="99"/>
    <w:pPr>
      <w:tabs>
        <w:tab w:val="center" w:pos="4680"/>
        <w:tab w:val="right" w:pos="9360"/>
      </w:tabs>
      <w:spacing w:after="0" w:line="240" w:lineRule="auto"/>
    </w:pPr>
  </w:style>
  <w:style w:type="paragraph" w:styleId="25">
    <w:name w:val="header"/>
    <w:basedOn w:val="1"/>
    <w:link w:val="135"/>
    <w:unhideWhenUsed/>
    <w:uiPriority w:val="99"/>
    <w:pPr>
      <w:tabs>
        <w:tab w:val="center" w:pos="4680"/>
        <w:tab w:val="right" w:pos="9360"/>
      </w:tabs>
      <w:spacing w:after="0" w:line="240" w:lineRule="auto"/>
    </w:pPr>
  </w:style>
  <w:style w:type="paragraph" w:styleId="26">
    <w:name w:val="Subtitle"/>
    <w:basedOn w:val="1"/>
    <w:next w:val="1"/>
    <w:link w:val="142"/>
    <w:qFormat/>
    <w:uiPriority w:val="11"/>
    <w:rPr>
      <w:rFonts w:asciiTheme="majorHAnsi" w:hAnsiTheme="majorHAnsi" w:eastAsiaTheme="majorEastAsia" w:cstheme="majorBidi"/>
      <w:i/>
      <w:iCs/>
      <w:color w:val="4F81BD" w:themeColor="accent1"/>
      <w:spacing w:val="15"/>
      <w:sz w:val="24"/>
      <w:szCs w:val="24"/>
      <w14:textFill>
        <w14:solidFill>
          <w14:schemeClr w14:val="accent1"/>
        </w14:solidFill>
      </w14:textFill>
    </w:rPr>
  </w:style>
  <w:style w:type="paragraph" w:styleId="27">
    <w:name w:val="List"/>
    <w:basedOn w:val="1"/>
    <w:unhideWhenUsed/>
    <w:uiPriority w:val="99"/>
    <w:pPr>
      <w:ind w:left="360" w:hanging="360"/>
      <w:contextualSpacing/>
    </w:pPr>
  </w:style>
  <w:style w:type="paragraph" w:styleId="28">
    <w:name w:val="Body Text 2"/>
    <w:basedOn w:val="1"/>
    <w:link w:val="145"/>
    <w:unhideWhenUsed/>
    <w:uiPriority w:val="99"/>
    <w:pPr>
      <w:spacing w:after="120" w:line="480" w:lineRule="auto"/>
    </w:pPr>
  </w:style>
  <w:style w:type="paragraph" w:styleId="29">
    <w:name w:val="List Continue 2"/>
    <w:basedOn w:val="1"/>
    <w:unhideWhenUsed/>
    <w:uiPriority w:val="99"/>
    <w:pPr>
      <w:spacing w:after="120"/>
      <w:ind w:left="720"/>
      <w:contextualSpacing/>
    </w:pPr>
  </w:style>
  <w:style w:type="paragraph" w:styleId="30">
    <w:name w:val="List Continue 3"/>
    <w:basedOn w:val="1"/>
    <w:unhideWhenUsed/>
    <w:uiPriority w:val="99"/>
    <w:pPr>
      <w:spacing w:after="120"/>
      <w:ind w:left="1080"/>
      <w:contextualSpacing/>
    </w:pPr>
  </w:style>
  <w:style w:type="paragraph" w:styleId="31">
    <w:name w:val="Title"/>
    <w:basedOn w:val="1"/>
    <w:next w:val="1"/>
    <w:link w:val="141"/>
    <w:qFormat/>
    <w:uiPriority w:val="10"/>
    <w:pPr>
      <w:pBdr>
        <w:bottom w:val="single" w:color="4F81BD" w:themeColor="accent1" w:sz="8" w:space="4"/>
      </w:pBdr>
      <w:spacing w:after="300" w:line="240" w:lineRule="auto"/>
      <w:contextualSpacing/>
    </w:pPr>
    <w:rPr>
      <w:rFonts w:asciiTheme="majorHAnsi" w:hAnsiTheme="majorHAnsi" w:eastAsiaTheme="majorEastAsia" w:cstheme="majorBidi"/>
      <w:color w:val="17375E" w:themeColor="text2" w:themeShade="BF"/>
      <w:spacing w:val="5"/>
      <w:kern w:val="28"/>
      <w:sz w:val="52"/>
      <w:szCs w:val="52"/>
    </w:rPr>
  </w:style>
  <w:style w:type="table" w:styleId="33">
    <w:name w:val="Table Grid"/>
    <w:basedOn w:val="32"/>
    <w:uiPriority w:val="59"/>
    <w:pPr>
      <w:spacing w:after="0" w:line="240" w:lineRule="auto"/>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CellMar>
        <w:top w:w="0" w:type="dxa"/>
        <w:left w:w="108" w:type="dxa"/>
        <w:bottom w:w="0" w:type="dxa"/>
        <w:right w:w="108" w:type="dxa"/>
      </w:tblCellMar>
    </w:tblPr>
  </w:style>
  <w:style w:type="table" w:styleId="34">
    <w:name w:val="Light Shading"/>
    <w:basedOn w:val="32"/>
    <w:uiPriority w:val="60"/>
    <w:pPr>
      <w:spacing w:after="0" w:line="240" w:lineRule="auto"/>
    </w:pPr>
    <w:rPr>
      <w:color w:val="000000" w:themeColor="text1" w:themeShade="BF"/>
    </w:rPr>
    <w:tblPr>
      <w:tblBorders>
        <w:top w:val="single" w:color="000000" w:themeColor="text1" w:sz="8" w:space="0"/>
        <w:bottom w:val="single" w:color="000000" w:themeColor="text1"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lastRow">
      <w:pPr>
        <w:spacing w:before="0" w:after="0" w:line="240" w:lineRule="auto"/>
      </w:pPr>
      <w:rPr>
        <w:b/>
        <w:bCs/>
      </w:rPr>
      <w:tblPr/>
      <w:tcPr>
        <w:tcBorders>
          <w:top w:val="single" w:color="000000" w:themeColor="text1" w:sz="8" w:space="0"/>
          <w:left w:val="nil"/>
          <w:bottom w:val="single" w:color="000000" w:themeColor="tex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BFBFBF" w:themeFill="text1" w:themeFillTint="3F"/>
      </w:tcPr>
    </w:tblStylePr>
    <w:tblStylePr w:type="band1Horz">
      <w:tblPr/>
      <w:tcPr>
        <w:tcBorders>
          <w:left w:val="nil"/>
          <w:right w:val="nil"/>
          <w:insideH w:val="nil"/>
          <w:insideV w:val="nil"/>
        </w:tcBorders>
        <w:shd w:val="clear" w:color="auto" w:fill="BFBFBF" w:themeFill="text1" w:themeFillTint="3F"/>
      </w:tcPr>
    </w:tblStylePr>
  </w:style>
  <w:style w:type="table" w:styleId="35">
    <w:name w:val="Light Shading Accent 1"/>
    <w:basedOn w:val="32"/>
    <w:uiPriority w:val="60"/>
    <w:pPr>
      <w:spacing w:after="0" w:line="240" w:lineRule="auto"/>
    </w:pPr>
    <w:rPr>
      <w:color w:val="376092" w:themeColor="accent1" w:themeShade="BF"/>
    </w:rPr>
    <w:tblPr>
      <w:tblBorders>
        <w:top w:val="single" w:color="4F81BD" w:themeColor="accent1" w:sz="8" w:space="0"/>
        <w:bottom w:val="single" w:color="4F81BD" w:themeColor="accent1"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lastRow">
      <w:pPr>
        <w:spacing w:before="0" w:after="0" w:line="240" w:lineRule="auto"/>
      </w:pPr>
      <w:rPr>
        <w:b/>
        <w:bCs/>
      </w:rPr>
      <w:tblPr/>
      <w:tcPr>
        <w:tcBorders>
          <w:top w:val="single" w:color="4F81BD" w:themeColor="accent1" w:sz="8" w:space="0"/>
          <w:left w:val="nil"/>
          <w:bottom w:val="single" w:color="4F81BD" w:themeColor="accent1"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left w:val="nil"/>
          <w:right w:val="nil"/>
          <w:insideH w:val="nil"/>
          <w:insideV w:val="nil"/>
        </w:tcBorders>
        <w:shd w:val="clear" w:color="auto" w:fill="D3DFEE" w:themeFill="accent1" w:themeFillTint="3F"/>
      </w:tcPr>
    </w:tblStylePr>
  </w:style>
  <w:style w:type="table" w:styleId="36">
    <w:name w:val="Light Shading Accent 2"/>
    <w:basedOn w:val="32"/>
    <w:uiPriority w:val="60"/>
    <w:pPr>
      <w:spacing w:after="0" w:line="240" w:lineRule="auto"/>
    </w:pPr>
    <w:rPr>
      <w:color w:val="953735" w:themeColor="accent2" w:themeShade="BF"/>
    </w:rPr>
    <w:tblPr>
      <w:tblBorders>
        <w:top w:val="single" w:color="C0504D" w:themeColor="accent2" w:sz="8" w:space="0"/>
        <w:bottom w:val="single" w:color="C0504D" w:themeColor="accent2"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lastRow">
      <w:pPr>
        <w:spacing w:before="0" w:after="0" w:line="240" w:lineRule="auto"/>
      </w:pPr>
      <w:rPr>
        <w:b/>
        <w:bCs/>
      </w:rPr>
      <w:tblPr/>
      <w:tcPr>
        <w:tcBorders>
          <w:top w:val="single" w:color="C0504D" w:themeColor="accent2" w:sz="8" w:space="0"/>
          <w:left w:val="nil"/>
          <w:bottom w:val="single" w:color="C0504D" w:themeColor="accent2"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FD3D3" w:themeFill="accent2" w:themeFillTint="3F"/>
      </w:tcPr>
    </w:tblStylePr>
    <w:tblStylePr w:type="band1Horz">
      <w:tblPr/>
      <w:tcPr>
        <w:tcBorders>
          <w:left w:val="nil"/>
          <w:right w:val="nil"/>
          <w:insideH w:val="nil"/>
          <w:insideV w:val="nil"/>
        </w:tcBorders>
        <w:shd w:val="clear" w:color="auto" w:fill="EFD3D3" w:themeFill="accent2" w:themeFillTint="3F"/>
      </w:tcPr>
    </w:tblStylePr>
  </w:style>
  <w:style w:type="table" w:styleId="37">
    <w:name w:val="Light Shading Accent 3"/>
    <w:basedOn w:val="32"/>
    <w:uiPriority w:val="60"/>
    <w:pPr>
      <w:spacing w:after="0" w:line="240" w:lineRule="auto"/>
    </w:pPr>
    <w:rPr>
      <w:color w:val="77933C" w:themeColor="accent3" w:themeShade="BF"/>
    </w:rPr>
    <w:tblPr>
      <w:tblBorders>
        <w:top w:val="single" w:color="9BBB59" w:themeColor="accent3" w:sz="8" w:space="0"/>
        <w:bottom w:val="single" w:color="9BBB59" w:themeColor="accent3"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lastRow">
      <w:pPr>
        <w:spacing w:before="0" w:after="0" w:line="240" w:lineRule="auto"/>
      </w:pPr>
      <w:rPr>
        <w:b/>
        <w:bCs/>
      </w:rPr>
      <w:tblPr/>
      <w:tcPr>
        <w:tcBorders>
          <w:top w:val="single" w:color="9BBB59" w:themeColor="accent3" w:sz="8" w:space="0"/>
          <w:left w:val="nil"/>
          <w:bottom w:val="single" w:color="9BBB59" w:themeColor="accent3"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left w:val="nil"/>
          <w:right w:val="nil"/>
          <w:insideH w:val="nil"/>
          <w:insideV w:val="nil"/>
        </w:tcBorders>
        <w:shd w:val="clear" w:color="auto" w:fill="E6EED5" w:themeFill="accent3" w:themeFillTint="3F"/>
      </w:tcPr>
    </w:tblStylePr>
  </w:style>
  <w:style w:type="table" w:styleId="38">
    <w:name w:val="Light Shading Accent 4"/>
    <w:basedOn w:val="32"/>
    <w:uiPriority w:val="60"/>
    <w:pPr>
      <w:spacing w:after="0" w:line="240" w:lineRule="auto"/>
    </w:pPr>
    <w:rPr>
      <w:color w:val="604A7B" w:themeColor="accent4" w:themeShade="BF"/>
    </w:rPr>
    <w:tblPr>
      <w:tblBorders>
        <w:top w:val="single" w:color="8064A2" w:themeColor="accent4" w:sz="8" w:space="0"/>
        <w:bottom w:val="single" w:color="8064A2" w:themeColor="accent4"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lastRow">
      <w:pPr>
        <w:spacing w:before="0" w:after="0" w:line="240" w:lineRule="auto"/>
      </w:pPr>
      <w:rPr>
        <w:b/>
        <w:bCs/>
      </w:rPr>
      <w:tblPr/>
      <w:tcPr>
        <w:tcBorders>
          <w:top w:val="single" w:color="8064A2" w:themeColor="accent4" w:sz="8" w:space="0"/>
          <w:left w:val="nil"/>
          <w:bottom w:val="single" w:color="8064A2" w:themeColor="accent4"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left w:val="nil"/>
          <w:right w:val="nil"/>
          <w:insideH w:val="nil"/>
          <w:insideV w:val="nil"/>
        </w:tcBorders>
        <w:shd w:val="clear" w:color="auto" w:fill="DFD8E8" w:themeFill="accent4" w:themeFillTint="3F"/>
      </w:tcPr>
    </w:tblStylePr>
  </w:style>
  <w:style w:type="table" w:styleId="39">
    <w:name w:val="Light Shading Accent 5"/>
    <w:basedOn w:val="32"/>
    <w:uiPriority w:val="60"/>
    <w:pPr>
      <w:spacing w:after="0" w:line="240" w:lineRule="auto"/>
    </w:pPr>
    <w:rPr>
      <w:color w:val="31859C" w:themeColor="accent5" w:themeShade="BF"/>
    </w:rPr>
    <w:tblPr>
      <w:tblBorders>
        <w:top w:val="single" w:color="4BACC6" w:themeColor="accent5" w:sz="8" w:space="0"/>
        <w:bottom w:val="single" w:color="4BACC6" w:themeColor="accent5"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lastRow">
      <w:pPr>
        <w:spacing w:before="0" w:after="0" w:line="240" w:lineRule="auto"/>
      </w:pPr>
      <w:rPr>
        <w:b/>
        <w:bCs/>
      </w:rPr>
      <w:tblPr/>
      <w:tcPr>
        <w:tcBorders>
          <w:top w:val="single" w:color="4BACC6" w:themeColor="accent5" w:sz="8" w:space="0"/>
          <w:left w:val="nil"/>
          <w:bottom w:val="single" w:color="4BACC6" w:themeColor="accent5"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D2EAF0" w:themeFill="accent5" w:themeFillTint="3F"/>
      </w:tcPr>
    </w:tblStylePr>
    <w:tblStylePr w:type="band1Horz">
      <w:tblPr/>
      <w:tcPr>
        <w:tcBorders>
          <w:left w:val="nil"/>
          <w:right w:val="nil"/>
          <w:insideH w:val="nil"/>
          <w:insideV w:val="nil"/>
        </w:tcBorders>
        <w:shd w:val="clear" w:color="auto" w:fill="D2EAF0" w:themeFill="accent5" w:themeFillTint="3F"/>
      </w:tcPr>
    </w:tblStylePr>
  </w:style>
  <w:style w:type="table" w:styleId="40">
    <w:name w:val="Light Shading Accent 6"/>
    <w:basedOn w:val="32"/>
    <w:uiPriority w:val="60"/>
    <w:pPr>
      <w:spacing w:after="0" w:line="240" w:lineRule="auto"/>
    </w:pPr>
    <w:rPr>
      <w:color w:val="E46C0A" w:themeColor="accent6" w:themeShade="BF"/>
    </w:rPr>
    <w:tblPr>
      <w:tblBorders>
        <w:top w:val="single" w:color="F79646" w:themeColor="accent6" w:sz="8" w:space="0"/>
        <w:bottom w:val="single" w:color="F79646" w:themeColor="accent6" w:sz="8" w:space="0"/>
      </w:tblBorders>
      <w:tblCellMar>
        <w:top w:w="0" w:type="dxa"/>
        <w:left w:w="108" w:type="dxa"/>
        <w:bottom w:w="0" w:type="dxa"/>
        <w:right w:w="108" w:type="dxa"/>
      </w:tblCellMar>
    </w:tblPr>
    <w:tblStylePr w:type="fir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lastRow">
      <w:pPr>
        <w:spacing w:before="0" w:after="0" w:line="240" w:lineRule="auto"/>
      </w:pPr>
      <w:rPr>
        <w:b/>
        <w:bCs/>
      </w:rPr>
      <w:tblPr/>
      <w:tcPr>
        <w:tcBorders>
          <w:top w:val="single" w:color="F79646" w:themeColor="accent6" w:sz="8" w:space="0"/>
          <w:left w:val="nil"/>
          <w:bottom w:val="single" w:color="F79646" w:themeColor="accent6" w:sz="8" w:space="0"/>
          <w:right w:val="nil"/>
          <w:insideH w:val="nil"/>
          <w:insideV w:val="nil"/>
        </w:tcBorders>
      </w:tcPr>
    </w:tblStylePr>
    <w:tblStylePr w:type="firstCol">
      <w:rPr>
        <w:b/>
        <w:bCs/>
      </w:rPr>
    </w:tblStylePr>
    <w:tblStylePr w:type="lastCol">
      <w:rPr>
        <w:b/>
        <w:bCs/>
      </w:rPr>
    </w:tblStylePr>
    <w:tblStylePr w:type="band1Vert">
      <w:tblPr/>
      <w:tcPr>
        <w:tcBorders>
          <w:left w:val="nil"/>
          <w:right w:val="nil"/>
          <w:insideH w:val="nil"/>
          <w:insideV w:val="nil"/>
        </w:tcBorders>
        <w:shd w:val="clear" w:color="auto" w:fill="FDE5D1" w:themeFill="accent6" w:themeFillTint="3F"/>
      </w:tcPr>
    </w:tblStylePr>
    <w:tblStylePr w:type="band1Horz">
      <w:tblPr/>
      <w:tcPr>
        <w:tcBorders>
          <w:left w:val="nil"/>
          <w:right w:val="nil"/>
          <w:insideH w:val="nil"/>
          <w:insideV w:val="nil"/>
        </w:tcBorders>
        <w:shd w:val="clear" w:color="auto" w:fill="FDE5D1" w:themeFill="accent6" w:themeFillTint="3F"/>
      </w:tcPr>
    </w:tblStylePr>
  </w:style>
  <w:style w:type="table" w:styleId="41">
    <w:name w:val="Light List"/>
    <w:basedOn w:val="32"/>
    <w:uiPriority w:val="61"/>
    <w:pPr>
      <w:spacing w:after="0" w:line="240" w:lineRule="auto"/>
    </w:pPr>
    <w:tblPr>
      <w:tblBorders>
        <w:top w:val="single" w:color="000000" w:themeColor="text1" w:sz="8" w:space="0"/>
        <w:left w:val="single" w:color="000000" w:themeColor="text1" w:sz="8" w:space="0"/>
        <w:bottom w:val="single" w:color="000000" w:themeColor="text1" w:sz="8" w:space="0"/>
        <w:right w:val="single" w:color="000000" w:themeColor="text1"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000000" w:themeFill="text1"/>
      </w:tcPr>
    </w:tblStylePr>
    <w:tblStylePr w:type="lastRow">
      <w:pPr>
        <w:spacing w:before="0" w:after="0" w:line="240" w:lineRule="auto"/>
      </w:pPr>
      <w:rPr>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tcBorders>
      </w:tcPr>
    </w:tblStylePr>
    <w:tblStylePr w:type="firstCol">
      <w:rPr>
        <w:b/>
        <w:bCs/>
      </w:rPr>
    </w:tblStylePr>
    <w:tblStylePr w:type="lastCol">
      <w:rPr>
        <w:b/>
        <w:bCs/>
      </w:r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style>
  <w:style w:type="table" w:styleId="42">
    <w:name w:val="Light List Accent 1"/>
    <w:basedOn w:val="32"/>
    <w:uiPriority w:val="61"/>
    <w:pPr>
      <w:spacing w:after="0" w:line="240" w:lineRule="auto"/>
    </w:p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4F81BD" w:themeFill="accent1"/>
      </w:tcPr>
    </w:tblStylePr>
    <w:tblStylePr w:type="lastRow">
      <w:pPr>
        <w:spacing w:before="0" w:after="0" w:line="240" w:lineRule="auto"/>
      </w:pPr>
      <w:rPr>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tcBorders>
      </w:tcPr>
    </w:tblStylePr>
    <w:tblStylePr w:type="firstCol">
      <w:rPr>
        <w:b/>
        <w:bCs/>
      </w:rPr>
    </w:tblStylePr>
    <w:tblStylePr w:type="lastCol">
      <w:rPr>
        <w:b/>
        <w:bCs/>
      </w:r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style>
  <w:style w:type="table" w:styleId="43">
    <w:name w:val="Light List Accent 2"/>
    <w:basedOn w:val="32"/>
    <w:uiPriority w:val="61"/>
    <w:pPr>
      <w:spacing w:after="0" w:line="240" w:lineRule="auto"/>
    </w:pPr>
    <w:tblPr>
      <w:tblBorders>
        <w:top w:val="single" w:color="C0504D" w:themeColor="accent2" w:sz="8" w:space="0"/>
        <w:left w:val="single" w:color="C0504D" w:themeColor="accent2" w:sz="8" w:space="0"/>
        <w:bottom w:val="single" w:color="C0504D" w:themeColor="accent2" w:sz="8" w:space="0"/>
        <w:right w:val="single" w:color="C0504D" w:themeColor="accent2"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C0504D" w:themeFill="accent2"/>
      </w:tcPr>
    </w:tblStylePr>
    <w:tblStylePr w:type="lastRow">
      <w:pPr>
        <w:spacing w:before="0" w:after="0" w:line="240" w:lineRule="auto"/>
      </w:pPr>
      <w:rPr>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tcBorders>
      </w:tcPr>
    </w:tblStylePr>
    <w:tblStylePr w:type="firstCol">
      <w:rPr>
        <w:b/>
        <w:bCs/>
      </w:rPr>
    </w:tblStylePr>
    <w:tblStylePr w:type="lastCol">
      <w:rPr>
        <w:b/>
        <w:bCs/>
      </w:r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style>
  <w:style w:type="table" w:styleId="44">
    <w:name w:val="Light List Accent 3"/>
    <w:basedOn w:val="32"/>
    <w:uiPriority w:val="61"/>
    <w:pPr>
      <w:spacing w:after="0" w:line="240" w:lineRule="auto"/>
    </w:pPr>
    <w:tblPr>
      <w:tblBorders>
        <w:top w:val="single" w:color="9BBB59" w:themeColor="accent3" w:sz="8" w:space="0"/>
        <w:left w:val="single" w:color="9BBB59" w:themeColor="accent3" w:sz="8" w:space="0"/>
        <w:bottom w:val="single" w:color="9BBB59" w:themeColor="accent3" w:sz="8" w:space="0"/>
        <w:right w:val="single" w:color="9BBB59" w:themeColor="accent3"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9BBB59" w:themeFill="accent3"/>
      </w:tcPr>
    </w:tblStylePr>
    <w:tblStylePr w:type="lastRow">
      <w:pPr>
        <w:spacing w:before="0" w:after="0" w:line="240" w:lineRule="auto"/>
      </w:pPr>
      <w:rPr>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tcBorders>
      </w:tcPr>
    </w:tblStylePr>
    <w:tblStylePr w:type="firstCol">
      <w:rPr>
        <w:b/>
        <w:bCs/>
      </w:rPr>
    </w:tblStylePr>
    <w:tblStylePr w:type="lastCol">
      <w:rPr>
        <w:b/>
        <w:bCs/>
      </w:r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style>
  <w:style w:type="table" w:styleId="45">
    <w:name w:val="Light List Accent 4"/>
    <w:basedOn w:val="32"/>
    <w:uiPriority w:val="61"/>
    <w:pPr>
      <w:spacing w:after="0" w:line="240" w:lineRule="auto"/>
    </w:pPr>
    <w:tblPr>
      <w:tblBorders>
        <w:top w:val="single" w:color="8064A2" w:themeColor="accent4" w:sz="8" w:space="0"/>
        <w:left w:val="single" w:color="8064A2" w:themeColor="accent4" w:sz="8" w:space="0"/>
        <w:bottom w:val="single" w:color="8064A2" w:themeColor="accent4" w:sz="8" w:space="0"/>
        <w:right w:val="single" w:color="8064A2" w:themeColor="accent4"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8064A2" w:themeFill="accent4"/>
      </w:tcPr>
    </w:tblStylePr>
    <w:tblStylePr w:type="lastRow">
      <w:pPr>
        <w:spacing w:before="0" w:after="0" w:line="240" w:lineRule="auto"/>
      </w:pPr>
      <w:rPr>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tcBorders>
      </w:tcPr>
    </w:tblStylePr>
    <w:tblStylePr w:type="firstCol">
      <w:rPr>
        <w:b/>
        <w:bCs/>
      </w:rPr>
    </w:tblStylePr>
    <w:tblStylePr w:type="lastCol">
      <w:rPr>
        <w:b/>
        <w:bCs/>
      </w:r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style>
  <w:style w:type="table" w:styleId="46">
    <w:name w:val="Light List Accent 5"/>
    <w:basedOn w:val="32"/>
    <w:uiPriority w:val="61"/>
    <w:pPr>
      <w:spacing w:after="0" w:line="240" w:lineRule="auto"/>
    </w:pPr>
    <w:tblPr>
      <w:tblBorders>
        <w:top w:val="single" w:color="4BACC6" w:themeColor="accent5" w:sz="8" w:space="0"/>
        <w:left w:val="single" w:color="4BACC6" w:themeColor="accent5" w:sz="8" w:space="0"/>
        <w:bottom w:val="single" w:color="4BACC6" w:themeColor="accent5" w:sz="8" w:space="0"/>
        <w:right w:val="single" w:color="4BACC6" w:themeColor="accent5"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4BACC6" w:themeFill="accent5"/>
      </w:tcPr>
    </w:tblStylePr>
    <w:tblStylePr w:type="lastRow">
      <w:pPr>
        <w:spacing w:before="0" w:after="0" w:line="240" w:lineRule="auto"/>
      </w:pPr>
      <w:rPr>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tcBorders>
      </w:tcPr>
    </w:tblStylePr>
    <w:tblStylePr w:type="firstCol">
      <w:rPr>
        <w:b/>
        <w:bCs/>
      </w:rPr>
    </w:tblStylePr>
    <w:tblStylePr w:type="lastCol">
      <w:rPr>
        <w:b/>
        <w:bCs/>
      </w:r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style>
  <w:style w:type="table" w:styleId="47">
    <w:name w:val="Light List Accent 6"/>
    <w:basedOn w:val="32"/>
    <w:uiPriority w:val="61"/>
    <w:pPr>
      <w:spacing w:after="0" w:line="240" w:lineRule="auto"/>
    </w:pPr>
    <w:tblPr>
      <w:tblBorders>
        <w:top w:val="single" w:color="F79646" w:themeColor="accent6" w:sz="8" w:space="0"/>
        <w:left w:val="single" w:color="F79646" w:themeColor="accent6" w:sz="8" w:space="0"/>
        <w:bottom w:val="single" w:color="F79646" w:themeColor="accent6" w:sz="8" w:space="0"/>
        <w:right w:val="single" w:color="F79646" w:themeColor="accent6"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shd w:val="clear" w:color="auto" w:fill="F79646" w:themeFill="accent6"/>
      </w:tcPr>
    </w:tblStylePr>
    <w:tblStylePr w:type="lastRow">
      <w:pPr>
        <w:spacing w:before="0" w:after="0" w:line="240" w:lineRule="auto"/>
      </w:pPr>
      <w:rPr>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tcBorders>
      </w:tcPr>
    </w:tblStylePr>
    <w:tblStylePr w:type="firstCol">
      <w:rPr>
        <w:b/>
        <w:bCs/>
      </w:rPr>
    </w:tblStylePr>
    <w:tblStylePr w:type="lastCol">
      <w:rPr>
        <w:b/>
        <w:bCs/>
      </w:r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style>
  <w:style w:type="table" w:styleId="48">
    <w:name w:val="Light Grid"/>
    <w:basedOn w:val="32"/>
    <w:uiPriority w:val="62"/>
    <w:pPr>
      <w:spacing w:after="0" w:line="240" w:lineRule="auto"/>
    </w:pPr>
    <w:tblP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18" w:space="0"/>
          <w:right w:val="single" w:color="000000" w:themeColor="text1"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000000" w:themeColor="text1" w:sz="6" w:space="0"/>
          <w:left w:val="single" w:color="000000" w:themeColor="text1" w:sz="8" w:space="0"/>
          <w:bottom w:val="single" w:color="000000" w:themeColor="text1" w:sz="8" w:space="0"/>
          <w:right w:val="single" w:color="000000" w:themeColor="text1"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000000" w:themeColor="text1" w:sz="8" w:space="0"/>
          <w:left w:val="single" w:color="000000" w:themeColor="text1" w:sz="8" w:space="0"/>
          <w:bottom w:val="single" w:color="000000" w:themeColor="text1" w:sz="8" w:space="0"/>
          <w:right w:val="single" w:color="000000" w:themeColor="text1" w:sz="8" w:space="0"/>
        </w:tcBorders>
      </w:tcPr>
    </w:tblStylePr>
    <w:tblStylePr w:type="band1Vert">
      <w:tblPr/>
      <w:tcPr>
        <w:tcBorders>
          <w:top w:val="single" w:color="000000" w:themeColor="text1" w:sz="8" w:space="0"/>
          <w:left w:val="single" w:color="000000" w:themeColor="text1" w:sz="8" w:space="0"/>
          <w:bottom w:val="single" w:color="000000" w:themeColor="text1" w:sz="8" w:space="0"/>
          <w:right w:val="single" w:color="000000" w:themeColor="text1" w:sz="8" w:space="0"/>
        </w:tcBorders>
        <w:shd w:val="clear" w:color="auto" w:fill="BFBFBF" w:themeFill="text1" w:themeFillTint="3F"/>
      </w:tcPr>
    </w:tblStylePr>
    <w:tblStylePr w:type="band1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sz="8" w:space="0"/>
        </w:tcBorders>
        <w:shd w:val="clear" w:color="auto" w:fill="BFBFBF" w:themeFill="text1" w:themeFillTint="3F"/>
      </w:tcPr>
    </w:tblStylePr>
    <w:tblStylePr w:type="band2Horz">
      <w:tblPr/>
      <w:tcPr>
        <w:tcBorders>
          <w:top w:val="single" w:color="000000" w:themeColor="text1" w:sz="8" w:space="0"/>
          <w:left w:val="single" w:color="000000" w:themeColor="text1" w:sz="8" w:space="0"/>
          <w:bottom w:val="single" w:color="000000" w:themeColor="text1" w:sz="8" w:space="0"/>
          <w:right w:val="single" w:color="000000" w:themeColor="text1" w:sz="8" w:space="0"/>
          <w:insideV w:val="single" w:sz="8" w:space="0"/>
        </w:tcBorders>
      </w:tcPr>
    </w:tblStylePr>
  </w:style>
  <w:style w:type="table" w:styleId="49">
    <w:name w:val="Light Grid Accent 1"/>
    <w:basedOn w:val="32"/>
    <w:uiPriority w:val="62"/>
    <w:pPr>
      <w:spacing w:after="0" w:line="240" w:lineRule="auto"/>
    </w:pPr>
    <w:tblPr>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18" w:space="0"/>
          <w:right w:val="single" w:color="4F81BD" w:themeColor="accent1"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F81BD" w:themeColor="accent1" w:sz="6" w:space="0"/>
          <w:left w:val="single" w:color="4F81BD" w:themeColor="accent1" w:sz="8" w:space="0"/>
          <w:bottom w:val="single" w:color="4F81BD" w:themeColor="accent1" w:sz="8" w:space="0"/>
          <w:right w:val="single" w:color="4F81BD" w:themeColor="accent1"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tcPr>
    </w:tblStylePr>
    <w:tblStylePr w:type="band1Vert">
      <w:tblPr/>
      <w:tcPr>
        <w:tcBorders>
          <w:top w:val="single" w:color="4F81BD" w:themeColor="accent1" w:sz="8" w:space="0"/>
          <w:left w:val="single" w:color="4F81BD" w:themeColor="accent1" w:sz="8" w:space="0"/>
          <w:bottom w:val="single" w:color="4F81BD" w:themeColor="accent1" w:sz="8" w:space="0"/>
          <w:right w:val="single" w:color="4F81BD" w:themeColor="accent1" w:sz="8" w:space="0"/>
        </w:tcBorders>
        <w:shd w:val="clear" w:color="auto" w:fill="D3DFEE" w:themeFill="accent1" w:themeFillTint="3F"/>
      </w:tcPr>
    </w:tblStylePr>
    <w:tblStylePr w:type="band1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sz="8" w:space="0"/>
        </w:tcBorders>
        <w:shd w:val="clear" w:color="auto" w:fill="D3DFEE" w:themeFill="accent1" w:themeFillTint="3F"/>
      </w:tcPr>
    </w:tblStylePr>
    <w:tblStylePr w:type="band2Horz">
      <w:tblPr/>
      <w:tcPr>
        <w:tcBorders>
          <w:top w:val="single" w:color="4F81BD" w:themeColor="accent1" w:sz="8" w:space="0"/>
          <w:left w:val="single" w:color="4F81BD" w:themeColor="accent1" w:sz="8" w:space="0"/>
          <w:bottom w:val="single" w:color="4F81BD" w:themeColor="accent1" w:sz="8" w:space="0"/>
          <w:right w:val="single" w:color="4F81BD" w:themeColor="accent1" w:sz="8" w:space="0"/>
          <w:insideV w:val="single" w:sz="8" w:space="0"/>
        </w:tcBorders>
      </w:tcPr>
    </w:tblStylePr>
  </w:style>
  <w:style w:type="table" w:styleId="50">
    <w:name w:val="Light Grid Accent 2"/>
    <w:basedOn w:val="32"/>
    <w:uiPriority w:val="62"/>
    <w:pPr>
      <w:spacing w:after="0" w:line="240" w:lineRule="auto"/>
    </w:pPr>
    <w:tblPr>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18" w:space="0"/>
          <w:right w:val="single" w:color="C0504D" w:themeColor="accent2"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C0504D" w:themeColor="accent2" w:sz="6" w:space="0"/>
          <w:left w:val="single" w:color="C0504D" w:themeColor="accent2" w:sz="8" w:space="0"/>
          <w:bottom w:val="single" w:color="C0504D" w:themeColor="accent2" w:sz="8" w:space="0"/>
          <w:right w:val="single" w:color="C0504D" w:themeColor="accent2"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tcPr>
    </w:tblStylePr>
    <w:tblStylePr w:type="band1Vert">
      <w:tblPr/>
      <w:tcPr>
        <w:tcBorders>
          <w:top w:val="single" w:color="C0504D" w:themeColor="accent2" w:sz="8" w:space="0"/>
          <w:left w:val="single" w:color="C0504D" w:themeColor="accent2" w:sz="8" w:space="0"/>
          <w:bottom w:val="single" w:color="C0504D" w:themeColor="accent2" w:sz="8" w:space="0"/>
          <w:right w:val="single" w:color="C0504D" w:themeColor="accent2" w:sz="8" w:space="0"/>
        </w:tcBorders>
        <w:shd w:val="clear" w:color="auto" w:fill="EFD3D3" w:themeFill="accent2" w:themeFillTint="3F"/>
      </w:tcPr>
    </w:tblStylePr>
    <w:tblStylePr w:type="band1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sz="8" w:space="0"/>
        </w:tcBorders>
        <w:shd w:val="clear" w:color="auto" w:fill="EFD3D3" w:themeFill="accent2" w:themeFillTint="3F"/>
      </w:tcPr>
    </w:tblStylePr>
    <w:tblStylePr w:type="band2Horz">
      <w:tblPr/>
      <w:tcPr>
        <w:tcBorders>
          <w:top w:val="single" w:color="C0504D" w:themeColor="accent2" w:sz="8" w:space="0"/>
          <w:left w:val="single" w:color="C0504D" w:themeColor="accent2" w:sz="8" w:space="0"/>
          <w:bottom w:val="single" w:color="C0504D" w:themeColor="accent2" w:sz="8" w:space="0"/>
          <w:right w:val="single" w:color="C0504D" w:themeColor="accent2" w:sz="8" w:space="0"/>
          <w:insideV w:val="single" w:sz="8" w:space="0"/>
        </w:tcBorders>
      </w:tcPr>
    </w:tblStylePr>
  </w:style>
  <w:style w:type="table" w:styleId="51">
    <w:name w:val="Light Grid Accent 3"/>
    <w:basedOn w:val="32"/>
    <w:uiPriority w:val="62"/>
    <w:pPr>
      <w:spacing w:after="0" w:line="240" w:lineRule="auto"/>
    </w:pPr>
    <w:tblPr>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18" w:space="0"/>
          <w:right w:val="single" w:color="9BBB59" w:themeColor="accent3"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9BBB59" w:themeColor="accent3" w:sz="6" w:space="0"/>
          <w:left w:val="single" w:color="9BBB59" w:themeColor="accent3" w:sz="8" w:space="0"/>
          <w:bottom w:val="single" w:color="9BBB59" w:themeColor="accent3" w:sz="8" w:space="0"/>
          <w:right w:val="single" w:color="9BBB59" w:themeColor="accent3"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tcPr>
    </w:tblStylePr>
    <w:tblStylePr w:type="band1Vert">
      <w:tblPr/>
      <w:tcPr>
        <w:tcBorders>
          <w:top w:val="single" w:color="9BBB59" w:themeColor="accent3" w:sz="8" w:space="0"/>
          <w:left w:val="single" w:color="9BBB59" w:themeColor="accent3" w:sz="8" w:space="0"/>
          <w:bottom w:val="single" w:color="9BBB59" w:themeColor="accent3" w:sz="8" w:space="0"/>
          <w:right w:val="single" w:color="9BBB59" w:themeColor="accent3" w:sz="8" w:space="0"/>
        </w:tcBorders>
        <w:shd w:val="clear" w:color="auto" w:fill="E6EED5" w:themeFill="accent3" w:themeFillTint="3F"/>
      </w:tcPr>
    </w:tblStylePr>
    <w:tblStylePr w:type="band1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sz="8" w:space="0"/>
        </w:tcBorders>
        <w:shd w:val="clear" w:color="auto" w:fill="E6EED5" w:themeFill="accent3" w:themeFillTint="3F"/>
      </w:tcPr>
    </w:tblStylePr>
    <w:tblStylePr w:type="band2Horz">
      <w:tblPr/>
      <w:tcPr>
        <w:tcBorders>
          <w:top w:val="single" w:color="9BBB59" w:themeColor="accent3" w:sz="8" w:space="0"/>
          <w:left w:val="single" w:color="9BBB59" w:themeColor="accent3" w:sz="8" w:space="0"/>
          <w:bottom w:val="single" w:color="9BBB59" w:themeColor="accent3" w:sz="8" w:space="0"/>
          <w:right w:val="single" w:color="9BBB59" w:themeColor="accent3" w:sz="8" w:space="0"/>
          <w:insideV w:val="single" w:sz="8" w:space="0"/>
        </w:tcBorders>
      </w:tcPr>
    </w:tblStylePr>
  </w:style>
  <w:style w:type="table" w:styleId="52">
    <w:name w:val="Light Grid Accent 4"/>
    <w:basedOn w:val="32"/>
    <w:uiPriority w:val="62"/>
    <w:pPr>
      <w:spacing w:after="0" w:line="240" w:lineRule="auto"/>
    </w:pPr>
    <w:tblPr>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18" w:space="0"/>
          <w:right w:val="single" w:color="8064A2" w:themeColor="accent4"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8064A2" w:themeColor="accent4" w:sz="6" w:space="0"/>
          <w:left w:val="single" w:color="8064A2" w:themeColor="accent4" w:sz="8" w:space="0"/>
          <w:bottom w:val="single" w:color="8064A2" w:themeColor="accent4" w:sz="8" w:space="0"/>
          <w:right w:val="single" w:color="8064A2" w:themeColor="accent4"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tcPr>
    </w:tblStylePr>
    <w:tblStylePr w:type="band1Vert">
      <w:tblPr/>
      <w:tcPr>
        <w:tcBorders>
          <w:top w:val="single" w:color="8064A2" w:themeColor="accent4" w:sz="8" w:space="0"/>
          <w:left w:val="single" w:color="8064A2" w:themeColor="accent4" w:sz="8" w:space="0"/>
          <w:bottom w:val="single" w:color="8064A2" w:themeColor="accent4" w:sz="8" w:space="0"/>
          <w:right w:val="single" w:color="8064A2" w:themeColor="accent4" w:sz="8" w:space="0"/>
        </w:tcBorders>
        <w:shd w:val="clear" w:color="auto" w:fill="DFD8E8" w:themeFill="accent4" w:themeFillTint="3F"/>
      </w:tcPr>
    </w:tblStylePr>
    <w:tblStylePr w:type="band1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sz="8" w:space="0"/>
        </w:tcBorders>
        <w:shd w:val="clear" w:color="auto" w:fill="DFD8E8" w:themeFill="accent4" w:themeFillTint="3F"/>
      </w:tcPr>
    </w:tblStylePr>
    <w:tblStylePr w:type="band2Horz">
      <w:tblPr/>
      <w:tcPr>
        <w:tcBorders>
          <w:top w:val="single" w:color="8064A2" w:themeColor="accent4" w:sz="8" w:space="0"/>
          <w:left w:val="single" w:color="8064A2" w:themeColor="accent4" w:sz="8" w:space="0"/>
          <w:bottom w:val="single" w:color="8064A2" w:themeColor="accent4" w:sz="8" w:space="0"/>
          <w:right w:val="single" w:color="8064A2" w:themeColor="accent4" w:sz="8" w:space="0"/>
          <w:insideV w:val="single" w:sz="8" w:space="0"/>
        </w:tcBorders>
      </w:tcPr>
    </w:tblStylePr>
  </w:style>
  <w:style w:type="table" w:styleId="53">
    <w:name w:val="Light Grid Accent 5"/>
    <w:basedOn w:val="32"/>
    <w:uiPriority w:val="62"/>
    <w:pPr>
      <w:spacing w:after="0" w:line="240" w:lineRule="auto"/>
    </w:pPr>
    <w:tblPr>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18" w:space="0"/>
          <w:right w:val="single" w:color="4BACC6" w:themeColor="accent5"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4BACC6" w:themeColor="accent5" w:sz="6" w:space="0"/>
          <w:left w:val="single" w:color="4BACC6" w:themeColor="accent5" w:sz="8" w:space="0"/>
          <w:bottom w:val="single" w:color="4BACC6" w:themeColor="accent5" w:sz="8" w:space="0"/>
          <w:right w:val="single" w:color="4BACC6" w:themeColor="accent5"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tcPr>
    </w:tblStylePr>
    <w:tblStylePr w:type="band1Vert">
      <w:tblPr/>
      <w:tcPr>
        <w:tcBorders>
          <w:top w:val="single" w:color="4BACC6" w:themeColor="accent5" w:sz="8" w:space="0"/>
          <w:left w:val="single" w:color="4BACC6" w:themeColor="accent5" w:sz="8" w:space="0"/>
          <w:bottom w:val="single" w:color="4BACC6" w:themeColor="accent5" w:sz="8" w:space="0"/>
          <w:right w:val="single" w:color="4BACC6" w:themeColor="accent5" w:sz="8" w:space="0"/>
        </w:tcBorders>
        <w:shd w:val="clear" w:color="auto" w:fill="D2EAF0" w:themeFill="accent5" w:themeFillTint="3F"/>
      </w:tcPr>
    </w:tblStylePr>
    <w:tblStylePr w:type="band1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shd w:val="clear" w:color="auto" w:fill="D2EAF0" w:themeFill="accent5" w:themeFillTint="3F"/>
      </w:tcPr>
    </w:tblStylePr>
    <w:tblStylePr w:type="band2Horz">
      <w:tblPr/>
      <w:tcPr>
        <w:tcBorders>
          <w:top w:val="single" w:color="4BACC6" w:themeColor="accent5" w:sz="8" w:space="0"/>
          <w:left w:val="single" w:color="4BACC6" w:themeColor="accent5" w:sz="8" w:space="0"/>
          <w:bottom w:val="single" w:color="4BACC6" w:themeColor="accent5" w:sz="8" w:space="0"/>
          <w:right w:val="single" w:color="4BACC6" w:themeColor="accent5" w:sz="8" w:space="0"/>
          <w:insideV w:val="single" w:sz="8" w:space="0"/>
        </w:tcBorders>
      </w:tcPr>
    </w:tblStylePr>
  </w:style>
  <w:style w:type="table" w:styleId="54">
    <w:name w:val="Light Grid Accent 6"/>
    <w:basedOn w:val="32"/>
    <w:uiPriority w:val="62"/>
    <w:pPr>
      <w:spacing w:after="0" w:line="240" w:lineRule="auto"/>
    </w:pPr>
    <w:tblPr>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CellMar>
        <w:top w:w="0" w:type="dxa"/>
        <w:left w:w="108" w:type="dxa"/>
        <w:bottom w:w="0" w:type="dxa"/>
        <w:right w:w="108" w:type="dxa"/>
      </w:tblCellMar>
    </w:tblPr>
    <w:tblStylePr w:type="firstRow">
      <w:pPr>
        <w:spacing w:before="0" w:after="0" w:line="240" w:lineRule="auto"/>
      </w:pPr>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18" w:space="0"/>
          <w:right w:val="single" w:color="F79646" w:themeColor="accent6" w:sz="8" w:space="0"/>
          <w:insideH w:val="nil"/>
          <w:insideV w:val="single" w:sz="8" w:space="0"/>
        </w:tcBorders>
      </w:tcPr>
    </w:tblStylePr>
    <w:tblStylePr w:type="lastRow">
      <w:pPr>
        <w:spacing w:before="0" w:after="0" w:line="240" w:lineRule="auto"/>
      </w:pPr>
      <w:rPr>
        <w:rFonts w:asciiTheme="majorHAnsi" w:hAnsiTheme="majorHAnsi" w:eastAsiaTheme="majorEastAsia" w:cstheme="majorBidi"/>
        <w:b/>
        <w:bCs/>
      </w:rPr>
      <w:tblPr/>
      <w:tcPr>
        <w:tcBorders>
          <w:top w:val="double" w:color="F79646" w:themeColor="accent6" w:sz="6" w:space="0"/>
          <w:left w:val="single" w:color="F79646" w:themeColor="accent6" w:sz="8" w:space="0"/>
          <w:bottom w:val="single" w:color="F79646" w:themeColor="accent6" w:sz="8" w:space="0"/>
          <w:right w:val="single" w:color="F79646" w:themeColor="accent6" w:sz="8" w:space="0"/>
          <w:insideH w:val="nil"/>
          <w:insideV w:val="single" w:sz="8" w:space="0"/>
        </w:tcBorders>
      </w:tcPr>
    </w:tblStylePr>
    <w:tblStylePr w:type="firstCol">
      <w:rPr>
        <w:rFonts w:asciiTheme="majorHAnsi" w:hAnsiTheme="majorHAnsi" w:eastAsiaTheme="majorEastAsia" w:cstheme="majorBidi"/>
        <w:b/>
        <w:bCs/>
      </w:rPr>
    </w:tblStylePr>
    <w:tblStylePr w:type="lastCol">
      <w:rPr>
        <w:rFonts w:asciiTheme="majorHAnsi" w:hAnsiTheme="majorHAnsi" w:eastAsiaTheme="majorEastAsia" w:cstheme="majorBidi"/>
        <w:b/>
        <w:bCs/>
      </w:rPr>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tcPr>
    </w:tblStylePr>
    <w:tblStylePr w:type="band1Vert">
      <w:tblPr/>
      <w:tcPr>
        <w:tcBorders>
          <w:top w:val="single" w:color="F79646" w:themeColor="accent6" w:sz="8" w:space="0"/>
          <w:left w:val="single" w:color="F79646" w:themeColor="accent6" w:sz="8" w:space="0"/>
          <w:bottom w:val="single" w:color="F79646" w:themeColor="accent6" w:sz="8" w:space="0"/>
          <w:right w:val="single" w:color="F79646" w:themeColor="accent6" w:sz="8" w:space="0"/>
        </w:tcBorders>
        <w:shd w:val="clear" w:color="auto" w:fill="FDE5D1" w:themeFill="accent6" w:themeFillTint="3F"/>
      </w:tcPr>
    </w:tblStylePr>
    <w:tblStylePr w:type="band1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sz="8" w:space="0"/>
        </w:tcBorders>
        <w:shd w:val="clear" w:color="auto" w:fill="FDE5D1" w:themeFill="accent6" w:themeFillTint="3F"/>
      </w:tcPr>
    </w:tblStylePr>
    <w:tblStylePr w:type="band2Horz">
      <w:tblPr/>
      <w:tcPr>
        <w:tcBorders>
          <w:top w:val="single" w:color="F79646" w:themeColor="accent6" w:sz="8" w:space="0"/>
          <w:left w:val="single" w:color="F79646" w:themeColor="accent6" w:sz="8" w:space="0"/>
          <w:bottom w:val="single" w:color="F79646" w:themeColor="accent6" w:sz="8" w:space="0"/>
          <w:right w:val="single" w:color="F79646" w:themeColor="accent6" w:sz="8" w:space="0"/>
          <w:insideV w:val="single" w:sz="8" w:space="0"/>
        </w:tcBorders>
      </w:tcPr>
    </w:tblStylePr>
  </w:style>
  <w:style w:type="table" w:styleId="55">
    <w:name w:val="Medium Shading 1"/>
    <w:basedOn w:val="32"/>
    <w:uiPriority w:val="63"/>
    <w:pPr>
      <w:spacing w:after="0" w:line="240" w:lineRule="auto"/>
    </w:pPr>
    <w:tblPr>
      <w:tbl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single" w:color="3F3F3F" w:themeColor="text1"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nil"/>
          <w:insideV w:val="nil"/>
        </w:tcBorders>
        <w:shd w:val="clear" w:color="auto" w:fill="000000" w:themeFill="text1"/>
      </w:tcPr>
    </w:tblStylePr>
    <w:tblStylePr w:type="lastRow">
      <w:pPr>
        <w:spacing w:before="0" w:after="0" w:line="240" w:lineRule="auto"/>
      </w:pPr>
      <w:rPr>
        <w:b/>
        <w:bCs/>
      </w:rPr>
      <w:tblPr/>
      <w:tcPr>
        <w:tcBorders>
          <w:top w:val="double" w:color="3F3F3F" w:themeColor="text1" w:themeTint="BF" w:sz="6" w:space="0"/>
          <w:left w:val="single" w:color="3F3F3F" w:themeColor="text1" w:themeTint="BF" w:sz="8" w:space="0"/>
          <w:bottom w:val="single" w:color="3F3F3F" w:themeColor="text1" w:themeTint="BF" w:sz="8" w:space="0"/>
          <w:right w:val="single" w:color="3F3F3F" w:themeColor="text1" w:themeTint="BF" w:sz="8" w:space="0"/>
          <w:insideH w:val="nil"/>
          <w:insideV w:val="nil"/>
        </w:tcBorders>
      </w:tcPr>
    </w:tblStylePr>
    <w:tblStylePr w:type="firstCol">
      <w:rPr>
        <w:b/>
        <w:bCs/>
      </w:rPr>
    </w:tblStylePr>
    <w:tblStylePr w:type="lastCol">
      <w:rPr>
        <w:b/>
        <w:bCs/>
      </w:rPr>
    </w:tblStylePr>
    <w:tblStylePr w:type="band1Vert">
      <w:tblPr/>
      <w:tcPr>
        <w:shd w:val="clear" w:color="auto" w:fill="BFBFBF" w:themeFill="text1" w:themeFillTint="3F"/>
      </w:tcPr>
    </w:tblStylePr>
    <w:tblStylePr w:type="band1Horz">
      <w:tblPr/>
      <w:tcPr>
        <w:tcBorders>
          <w:insideH w:val="nil"/>
          <w:insideV w:val="nil"/>
        </w:tcBorders>
        <w:shd w:val="clear" w:color="auto" w:fill="BFBFBF" w:themeFill="text1" w:themeFillTint="3F"/>
      </w:tcPr>
    </w:tblStylePr>
    <w:tblStylePr w:type="band2Horz">
      <w:tblPr/>
      <w:tcPr>
        <w:tcBorders>
          <w:insideH w:val="nil"/>
          <w:insideV w:val="nil"/>
        </w:tcBorders>
      </w:tcPr>
    </w:tblStylePr>
  </w:style>
  <w:style w:type="table" w:styleId="56">
    <w:name w:val="Medium Shading 1 Accent 1"/>
    <w:basedOn w:val="32"/>
    <w:uiPriority w:val="63"/>
    <w:pPr>
      <w:spacing w:after="0" w:line="240" w:lineRule="auto"/>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shd w:val="clear" w:color="auto" w:fill="4F81BD" w:themeFill="accent1"/>
      </w:tcPr>
    </w:tblStylePr>
    <w:tblStylePr w:type="lastRow">
      <w:pPr>
        <w:spacing w:before="0" w:after="0" w:line="240" w:lineRule="auto"/>
      </w:pPr>
      <w:rPr>
        <w:b/>
        <w:bCs/>
      </w:rPr>
      <w:tblPr/>
      <w:tcPr>
        <w:tcBorders>
          <w:top w:val="double" w:color="7BA0CD" w:themeColor="accent1" w:themeTint="BF" w:sz="6" w:space="0"/>
          <w:left w:val="single" w:color="7BA0CD" w:themeColor="accent1" w:themeTint="BF" w:sz="8" w:space="0"/>
          <w:bottom w:val="single" w:color="7BA0CD" w:themeColor="accent1" w:themeTint="BF" w:sz="8" w:space="0"/>
          <w:right w:val="single" w:color="7BA0CD" w:themeColor="accent1" w:themeTint="BF" w:sz="8" w:space="0"/>
          <w:insideH w:val="nil"/>
          <w:insideV w:val="nil"/>
        </w:tcBorders>
      </w:tcPr>
    </w:tblStylePr>
    <w:tblStylePr w:type="firstCol">
      <w:rPr>
        <w:b/>
        <w:bCs/>
      </w:rPr>
    </w:tblStylePr>
    <w:tblStylePr w:type="lastCol">
      <w:rPr>
        <w:b/>
        <w:bCs/>
      </w:rPr>
    </w:tblStylePr>
    <w:tblStylePr w:type="band1Vert">
      <w:tblPr/>
      <w:tcPr>
        <w:shd w:val="clear" w:color="auto" w:fill="D3DFEE" w:themeFill="accent1" w:themeFillTint="3F"/>
      </w:tcPr>
    </w:tblStylePr>
    <w:tblStylePr w:type="band1Horz">
      <w:tblPr/>
      <w:tcPr>
        <w:tcBorders>
          <w:insideH w:val="nil"/>
          <w:insideV w:val="nil"/>
        </w:tcBorders>
        <w:shd w:val="clear" w:color="auto" w:fill="D3DFEE" w:themeFill="accent1" w:themeFillTint="3F"/>
      </w:tcPr>
    </w:tblStylePr>
    <w:tblStylePr w:type="band2Horz">
      <w:tblPr/>
      <w:tcPr>
        <w:tcBorders>
          <w:insideH w:val="nil"/>
          <w:insideV w:val="nil"/>
        </w:tcBorders>
      </w:tcPr>
    </w:tblStylePr>
  </w:style>
  <w:style w:type="table" w:styleId="57">
    <w:name w:val="Medium Shading 1 Accent 2"/>
    <w:basedOn w:val="32"/>
    <w:uiPriority w:val="63"/>
    <w:pPr>
      <w:spacing w:after="0" w:line="240" w:lineRule="auto"/>
    </w:pPr>
    <w:tblPr>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shd w:val="clear" w:color="auto" w:fill="C0504D" w:themeFill="accent2"/>
      </w:tcPr>
    </w:tblStylePr>
    <w:tblStylePr w:type="lastRow">
      <w:pPr>
        <w:spacing w:before="0" w:after="0" w:line="240" w:lineRule="auto"/>
      </w:pPr>
      <w:rPr>
        <w:b/>
        <w:bCs/>
      </w:rPr>
      <w:tblPr/>
      <w:tcPr>
        <w:tcBorders>
          <w:top w:val="double" w:color="CF7B79" w:themeColor="accent2" w:themeTint="BF" w:sz="6" w:space="0"/>
          <w:left w:val="single" w:color="CF7B79" w:themeColor="accent2" w:themeTint="BF" w:sz="8" w:space="0"/>
          <w:bottom w:val="single" w:color="CF7B79" w:themeColor="accent2" w:themeTint="BF" w:sz="8" w:space="0"/>
          <w:right w:val="single" w:color="CF7B79" w:themeColor="accent2" w:themeTint="BF" w:sz="8" w:space="0"/>
          <w:insideH w:val="nil"/>
          <w:insideV w:val="nil"/>
        </w:tcBorders>
      </w:tcPr>
    </w:tblStylePr>
    <w:tblStylePr w:type="firstCol">
      <w:rPr>
        <w:b/>
        <w:bCs/>
      </w:rPr>
    </w:tblStylePr>
    <w:tblStylePr w:type="lastCol">
      <w:rPr>
        <w:b/>
        <w:bCs/>
      </w:rPr>
    </w:tblStylePr>
    <w:tblStylePr w:type="band1Vert">
      <w:tblPr/>
      <w:tcPr>
        <w:shd w:val="clear" w:color="auto" w:fill="EFD3D3" w:themeFill="accent2" w:themeFillTint="3F"/>
      </w:tcPr>
    </w:tblStylePr>
    <w:tblStylePr w:type="band1Horz">
      <w:tblPr/>
      <w:tcPr>
        <w:tcBorders>
          <w:insideH w:val="nil"/>
          <w:insideV w:val="nil"/>
        </w:tcBorders>
        <w:shd w:val="clear" w:color="auto" w:fill="EFD3D3" w:themeFill="accent2" w:themeFillTint="3F"/>
      </w:tcPr>
    </w:tblStylePr>
    <w:tblStylePr w:type="band2Horz">
      <w:tblPr/>
      <w:tcPr>
        <w:tcBorders>
          <w:insideH w:val="nil"/>
          <w:insideV w:val="nil"/>
        </w:tcBorders>
      </w:tcPr>
    </w:tblStylePr>
  </w:style>
  <w:style w:type="table" w:styleId="58">
    <w:name w:val="Medium Shading 1 Accent 3"/>
    <w:basedOn w:val="32"/>
    <w:uiPriority w:val="63"/>
    <w:pPr>
      <w:spacing w:after="0" w:line="240" w:lineRule="auto"/>
    </w:pPr>
    <w:tblPr>
      <w:tbl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single" w:color="B4CC82" w:themeColor="accent3"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nil"/>
          <w:insideV w:val="nil"/>
        </w:tcBorders>
        <w:shd w:val="clear" w:color="auto" w:fill="9BBB59" w:themeFill="accent3"/>
      </w:tcPr>
    </w:tblStylePr>
    <w:tblStylePr w:type="lastRow">
      <w:pPr>
        <w:spacing w:before="0" w:after="0" w:line="240" w:lineRule="auto"/>
      </w:pPr>
      <w:rPr>
        <w:b/>
        <w:bCs/>
      </w:rPr>
      <w:tblPr/>
      <w:tcPr>
        <w:tcBorders>
          <w:top w:val="double" w:color="B4CC82" w:themeColor="accent3" w:themeTint="BF" w:sz="6" w:space="0"/>
          <w:left w:val="single" w:color="B4CC82" w:themeColor="accent3" w:themeTint="BF" w:sz="8" w:space="0"/>
          <w:bottom w:val="single" w:color="B4CC82" w:themeColor="accent3" w:themeTint="BF" w:sz="8" w:space="0"/>
          <w:right w:val="single" w:color="B4CC82" w:themeColor="accent3" w:themeTint="BF" w:sz="8" w:space="0"/>
          <w:insideH w:val="nil"/>
          <w:insideV w:val="nil"/>
        </w:tcBorders>
      </w:tcPr>
    </w:tblStylePr>
    <w:tblStylePr w:type="firstCol">
      <w:rPr>
        <w:b/>
        <w:bCs/>
      </w:rPr>
    </w:tblStylePr>
    <w:tblStylePr w:type="lastCol">
      <w:rPr>
        <w:b/>
        <w:bCs/>
      </w:rPr>
    </w:tblStylePr>
    <w:tblStylePr w:type="band1Vert">
      <w:tblPr/>
      <w:tcPr>
        <w:shd w:val="clear" w:color="auto" w:fill="E6EED5" w:themeFill="accent3" w:themeFillTint="3F"/>
      </w:tcPr>
    </w:tblStylePr>
    <w:tblStylePr w:type="band1Horz">
      <w:tblPr/>
      <w:tcPr>
        <w:tcBorders>
          <w:insideH w:val="nil"/>
          <w:insideV w:val="nil"/>
        </w:tcBorders>
        <w:shd w:val="clear" w:color="auto" w:fill="E6EED5" w:themeFill="accent3" w:themeFillTint="3F"/>
      </w:tcPr>
    </w:tblStylePr>
    <w:tblStylePr w:type="band2Horz">
      <w:tblPr/>
      <w:tcPr>
        <w:tcBorders>
          <w:insideH w:val="nil"/>
          <w:insideV w:val="nil"/>
        </w:tcBorders>
      </w:tcPr>
    </w:tblStylePr>
  </w:style>
  <w:style w:type="table" w:styleId="59">
    <w:name w:val="Medium Shading 1 Accent 4"/>
    <w:basedOn w:val="32"/>
    <w:uiPriority w:val="63"/>
    <w:pPr>
      <w:spacing w:after="0" w:line="240" w:lineRule="auto"/>
    </w:pPr>
    <w:tblPr>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shd w:val="clear" w:color="auto" w:fill="8064A2" w:themeFill="accent4"/>
      </w:tcPr>
    </w:tblStylePr>
    <w:tblStylePr w:type="lastRow">
      <w:pPr>
        <w:spacing w:before="0" w:after="0" w:line="240" w:lineRule="auto"/>
      </w:pPr>
      <w:rPr>
        <w:b/>
        <w:bCs/>
      </w:rPr>
      <w:tblPr/>
      <w:tcPr>
        <w:tcBorders>
          <w:top w:val="double" w:color="9F8AB9" w:themeColor="accent4" w:themeTint="BF" w:sz="6" w:space="0"/>
          <w:left w:val="single" w:color="9F8AB9" w:themeColor="accent4" w:themeTint="BF" w:sz="8" w:space="0"/>
          <w:bottom w:val="single" w:color="9F8AB9" w:themeColor="accent4" w:themeTint="BF" w:sz="8" w:space="0"/>
          <w:right w:val="single" w:color="9F8AB9" w:themeColor="accent4" w:themeTint="BF" w:sz="8" w:space="0"/>
          <w:insideH w:val="nil"/>
          <w:insideV w:val="nil"/>
        </w:tcBorders>
      </w:tcPr>
    </w:tblStylePr>
    <w:tblStylePr w:type="firstCol">
      <w:rPr>
        <w:b/>
        <w:bCs/>
      </w:rPr>
    </w:tblStylePr>
    <w:tblStylePr w:type="lastCol">
      <w:rPr>
        <w:b/>
        <w:bCs/>
      </w:rPr>
    </w:tblStylePr>
    <w:tblStylePr w:type="band1Vert">
      <w:tblPr/>
      <w:tcPr>
        <w:shd w:val="clear" w:color="auto" w:fill="DFD8E8" w:themeFill="accent4" w:themeFillTint="3F"/>
      </w:tcPr>
    </w:tblStylePr>
    <w:tblStylePr w:type="band1Horz">
      <w:tblPr/>
      <w:tcPr>
        <w:tcBorders>
          <w:insideH w:val="nil"/>
          <w:insideV w:val="nil"/>
        </w:tcBorders>
        <w:shd w:val="clear" w:color="auto" w:fill="DFD8E8" w:themeFill="accent4" w:themeFillTint="3F"/>
      </w:tcPr>
    </w:tblStylePr>
    <w:tblStylePr w:type="band2Horz">
      <w:tblPr/>
      <w:tcPr>
        <w:tcBorders>
          <w:insideH w:val="nil"/>
          <w:insideV w:val="nil"/>
        </w:tcBorders>
      </w:tcPr>
    </w:tblStylePr>
  </w:style>
  <w:style w:type="table" w:styleId="60">
    <w:name w:val="Medium Shading 1 Accent 5"/>
    <w:basedOn w:val="32"/>
    <w:uiPriority w:val="63"/>
    <w:pPr>
      <w:spacing w:after="0" w:line="240" w:lineRule="auto"/>
    </w:pPr>
    <w:tblPr>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shd w:val="clear" w:color="auto" w:fill="4BACC6" w:themeFill="accent5"/>
      </w:tcPr>
    </w:tblStylePr>
    <w:tblStylePr w:type="lastRow">
      <w:pPr>
        <w:spacing w:before="0" w:after="0" w:line="240" w:lineRule="auto"/>
      </w:pPr>
      <w:rPr>
        <w:b/>
        <w:bCs/>
      </w:rPr>
      <w:tblPr/>
      <w:tcPr>
        <w:tcBorders>
          <w:top w:val="double" w:color="78C0D4" w:themeColor="accent5" w:themeTint="BF" w:sz="6" w:space="0"/>
          <w:left w:val="single" w:color="78C0D4" w:themeColor="accent5" w:themeTint="BF" w:sz="8" w:space="0"/>
          <w:bottom w:val="single" w:color="78C0D4" w:themeColor="accent5" w:themeTint="BF" w:sz="8" w:space="0"/>
          <w:right w:val="single" w:color="78C0D4" w:themeColor="accent5" w:themeTint="BF" w:sz="8" w:space="0"/>
          <w:insideH w:val="nil"/>
          <w:insideV w:val="nil"/>
        </w:tcBorders>
      </w:tcPr>
    </w:tblStylePr>
    <w:tblStylePr w:type="firstCol">
      <w:rPr>
        <w:b/>
        <w:bCs/>
      </w:rPr>
    </w:tblStylePr>
    <w:tblStylePr w:type="lastCol">
      <w:rPr>
        <w:b/>
        <w:bCs/>
      </w:rPr>
    </w:tblStylePr>
    <w:tblStylePr w:type="band1Vert">
      <w:tblPr/>
      <w:tcPr>
        <w:shd w:val="clear" w:color="auto" w:fill="D2EAF0" w:themeFill="accent5" w:themeFillTint="3F"/>
      </w:tcPr>
    </w:tblStylePr>
    <w:tblStylePr w:type="band1Horz">
      <w:tblPr/>
      <w:tcPr>
        <w:tcBorders>
          <w:insideH w:val="nil"/>
          <w:insideV w:val="nil"/>
        </w:tcBorders>
        <w:shd w:val="clear" w:color="auto" w:fill="D2EAF0" w:themeFill="accent5" w:themeFillTint="3F"/>
      </w:tcPr>
    </w:tblStylePr>
    <w:tblStylePr w:type="band2Horz">
      <w:tblPr/>
      <w:tcPr>
        <w:tcBorders>
          <w:insideH w:val="nil"/>
          <w:insideV w:val="nil"/>
        </w:tcBorders>
      </w:tcPr>
    </w:tblStylePr>
  </w:style>
  <w:style w:type="table" w:styleId="61">
    <w:name w:val="Medium Shading 1 Accent 6"/>
    <w:basedOn w:val="32"/>
    <w:uiPriority w:val="63"/>
    <w:pPr>
      <w:spacing w:after="0" w:line="240" w:lineRule="auto"/>
    </w:pPr>
    <w:tblPr>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shd w:val="clear" w:color="auto" w:fill="F79646" w:themeFill="accent6"/>
      </w:tcPr>
    </w:tblStylePr>
    <w:tblStylePr w:type="lastRow">
      <w:pPr>
        <w:spacing w:before="0" w:after="0" w:line="240" w:lineRule="auto"/>
      </w:pPr>
      <w:rPr>
        <w:b/>
        <w:bCs/>
      </w:rPr>
      <w:tblPr/>
      <w:tcPr>
        <w:tcBorders>
          <w:top w:val="double" w:color="F9B074" w:themeColor="accent6" w:themeTint="BF" w:sz="6" w:space="0"/>
          <w:left w:val="single" w:color="F9B074" w:themeColor="accent6" w:themeTint="BF" w:sz="8" w:space="0"/>
          <w:bottom w:val="single" w:color="F9B074" w:themeColor="accent6" w:themeTint="BF" w:sz="8" w:space="0"/>
          <w:right w:val="single" w:color="F9B074" w:themeColor="accent6" w:themeTint="BF" w:sz="8" w:space="0"/>
          <w:insideH w:val="nil"/>
          <w:insideV w:val="nil"/>
        </w:tcBorders>
      </w:tcPr>
    </w:tblStylePr>
    <w:tblStylePr w:type="firstCol">
      <w:rPr>
        <w:b/>
        <w:bCs/>
      </w:rPr>
    </w:tblStylePr>
    <w:tblStylePr w:type="lastCol">
      <w:rPr>
        <w:b/>
        <w:bCs/>
      </w:rPr>
    </w:tblStylePr>
    <w:tblStylePr w:type="band1Vert">
      <w:tblPr/>
      <w:tcPr>
        <w:shd w:val="clear" w:color="auto" w:fill="FDE5D1" w:themeFill="accent6" w:themeFillTint="3F"/>
      </w:tcPr>
    </w:tblStylePr>
    <w:tblStylePr w:type="band1Horz">
      <w:tblPr/>
      <w:tcPr>
        <w:tcBorders>
          <w:insideH w:val="nil"/>
          <w:insideV w:val="nil"/>
        </w:tcBorders>
        <w:shd w:val="clear" w:color="auto" w:fill="FDE5D1" w:themeFill="accent6" w:themeFillTint="3F"/>
      </w:tcPr>
    </w:tblStylePr>
    <w:tblStylePr w:type="band2Horz">
      <w:tblPr/>
      <w:tcPr>
        <w:tcBorders>
          <w:insideH w:val="nil"/>
          <w:insideV w:val="nil"/>
        </w:tcBorders>
      </w:tcPr>
    </w:tblStylePr>
  </w:style>
  <w:style w:type="table" w:styleId="62">
    <w:name w:val="Medium Shading 2"/>
    <w:basedOn w:val="3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000000" w:themeFill="tex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000000" w:themeFill="text1"/>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000000" w:themeFill="text1"/>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3">
    <w:name w:val="Medium Shading 2 Accent 1"/>
    <w:basedOn w:val="3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F81BD" w:themeFill="accent1"/>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4F81BD" w:themeFill="accent1"/>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F81BD" w:themeFill="accent1"/>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4">
    <w:name w:val="Medium Shading 2 Accent 2"/>
    <w:basedOn w:val="3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C0504D" w:themeFill="accent2"/>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C0504D" w:themeFill="accent2"/>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C0504D" w:themeFill="accent2"/>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5">
    <w:name w:val="Medium Shading 2 Accent 3"/>
    <w:basedOn w:val="3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9BBB59" w:themeFill="accent3"/>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9BBB59" w:themeFill="accent3"/>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9BBB59" w:themeFill="accent3"/>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6">
    <w:name w:val="Medium Shading 2 Accent 4"/>
    <w:basedOn w:val="3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8064A2" w:themeFill="accent4"/>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8064A2" w:themeFill="accent4"/>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8064A2" w:themeFill="accent4"/>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7">
    <w:name w:val="Medium Shading 2 Accent 5"/>
    <w:basedOn w:val="3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4BACC6" w:themeFill="accent5"/>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4BACC6" w:themeFill="accent5"/>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4BACC6" w:themeFill="accent5"/>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8">
    <w:name w:val="Medium Shading 2 Accent 6"/>
    <w:basedOn w:val="32"/>
    <w:uiPriority w:val="64"/>
    <w:pPr>
      <w:spacing w:after="0" w:line="240" w:lineRule="auto"/>
    </w:pPr>
    <w:tblPr>
      <w:tblBorders>
        <w:top w:val="single" w:color="auto" w:sz="18" w:space="0"/>
        <w:bottom w:val="single" w:color="auto" w:sz="18" w:space="0"/>
      </w:tblBorders>
      <w:tblCellMar>
        <w:top w:w="0" w:type="dxa"/>
        <w:left w:w="108" w:type="dxa"/>
        <w:bottom w:w="0" w:type="dxa"/>
        <w:right w:w="108" w:type="dxa"/>
      </w:tblCellMar>
    </w:tblPr>
    <w:tblStylePr w:type="firstRow">
      <w:pPr>
        <w:spacing w:before="0" w:after="0" w:line="240" w:lineRule="auto"/>
      </w:pPr>
      <w:rPr>
        <w:b/>
        <w:bCs/>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shd w:val="clear" w:color="auto" w:fill="F79646" w:themeFill="accent6"/>
      </w:tcPr>
    </w:tblStylePr>
    <w:tblStylePr w:type="lastRow">
      <w:pPr>
        <w:spacing w:before="0" w:after="0" w:line="240" w:lineRule="auto"/>
      </w:pPr>
      <w:rPr>
        <w:color w:val="auto"/>
      </w:rPr>
      <w:tblPr/>
      <w:tcPr>
        <w:tcBorders>
          <w:top w:val="double" w:color="auto" w:sz="6" w:space="0"/>
          <w:left w:val="nil"/>
          <w:bottom w:val="single" w:color="auto" w:sz="18" w:space="0"/>
          <w:right w:val="nil"/>
          <w:insideH w:val="nil"/>
          <w:insideV w:val="nil"/>
        </w:tcBorders>
        <w:shd w:val="clear" w:color="auto" w:fill="FFFFFF" w:themeFill="background1"/>
      </w:tcPr>
    </w:tblStylePr>
    <w:tblStylePr w:type="firstCol">
      <w:rPr>
        <w:b/>
        <w:bCs/>
        <w:color w:val="FFFFFF" w:themeColor="background1"/>
        <w14:textFill>
          <w14:solidFill>
            <w14:schemeClr w14:val="bg1"/>
          </w14:solidFill>
        </w14:textFill>
      </w:rPr>
      <w:tblPr/>
      <w:tcPr>
        <w:tcBorders>
          <w:top w:val="nil"/>
          <w:left w:val="nil"/>
          <w:bottom w:val="single" w:color="auto" w:sz="18" w:space="0"/>
          <w:right w:val="nil"/>
          <w:insideH w:val="nil"/>
          <w:insideV w:val="nil"/>
        </w:tcBorders>
        <w:shd w:val="clear" w:color="auto" w:fill="F79646" w:themeFill="accent6"/>
      </w:tcPr>
    </w:tblStylePr>
    <w:tblStylePr w:type="lastCol">
      <w:rPr>
        <w:b/>
        <w:bCs/>
        <w:color w:val="FFFFFF" w:themeColor="background1"/>
        <w14:textFill>
          <w14:solidFill>
            <w14:schemeClr w14:val="bg1"/>
          </w14:solidFill>
        </w14:textFill>
      </w:rPr>
      <w:tblPr/>
      <w:tcPr>
        <w:tcBorders>
          <w:left w:val="nil"/>
          <w:right w:val="nil"/>
          <w:insideH w:val="nil"/>
          <w:insideV w:val="nil"/>
        </w:tcBorders>
        <w:shd w:val="clear" w:color="auto" w:fill="F79646" w:themeFill="accent6"/>
      </w:tcPr>
    </w:tblStylePr>
    <w:tblStylePr w:type="band1Vert">
      <w:tblPr/>
      <w:tcPr>
        <w:tcBorders>
          <w:left w:val="nil"/>
          <w:right w:val="nil"/>
          <w:insideH w:val="nil"/>
          <w:insideV w:val="nil"/>
        </w:tcBorders>
        <w:shd w:val="clear" w:color="auto" w:fill="D7D7D7" w:themeFill="background1" w:themeFillShade="D8"/>
      </w:tcPr>
    </w:tblStylePr>
    <w:tblStylePr w:type="band1Horz">
      <w:tblPr/>
      <w:tcPr>
        <w:shd w:val="clear" w:color="auto" w:fill="D7D7D7" w:themeFill="background1" w:themeFillShade="D8"/>
      </w:tcPr>
    </w:tblStylePr>
    <w:tblStylePr w:type="neCell">
      <w:tblPr/>
      <w:tcPr>
        <w:tcBorders>
          <w:top w:val="single" w:color="auto" w:sz="18" w:space="0"/>
          <w:left w:val="nil"/>
          <w:bottom w:val="single" w:color="auto" w:sz="18" w:space="0"/>
          <w:right w:val="nil"/>
          <w:insideH w:val="nil"/>
          <w:insideV w:val="nil"/>
        </w:tcBorders>
      </w:tcPr>
    </w:tblStylePr>
    <w:tblStylePr w:type="nwCell">
      <w:rPr>
        <w:color w:val="FFFFFF" w:themeColor="background1"/>
        <w14:textFill>
          <w14:solidFill>
            <w14:schemeClr w14:val="bg1"/>
          </w14:solidFill>
        </w14:textFill>
      </w:rPr>
      <w:tblPr/>
      <w:tcPr>
        <w:tcBorders>
          <w:top w:val="single" w:color="auto" w:sz="18" w:space="0"/>
          <w:left w:val="nil"/>
          <w:bottom w:val="single" w:color="auto" w:sz="18" w:space="0"/>
          <w:right w:val="nil"/>
          <w:insideH w:val="nil"/>
          <w:insideV w:val="nil"/>
        </w:tcBorders>
      </w:tcPr>
    </w:tblStylePr>
  </w:style>
  <w:style w:type="table" w:styleId="69">
    <w:name w:val="Medium List 1"/>
    <w:basedOn w:val="32"/>
    <w:uiPriority w:val="65"/>
    <w:pPr>
      <w:spacing w:after="0" w:line="240" w:lineRule="auto"/>
    </w:pPr>
    <w:rPr>
      <w:color w:val="000000" w:themeColor="text1"/>
      <w14:textFill>
        <w14:solidFill>
          <w14:schemeClr w14:val="tx1"/>
        </w14:solidFill>
      </w14:textFill>
    </w:rPr>
    <w:tblPr>
      <w:tblBorders>
        <w:top w:val="single" w:color="000000" w:themeColor="text1" w:sz="8" w:space="0"/>
        <w:bottom w:val="single" w:color="000000" w:themeColor="text1"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000000" w:themeColor="text1" w:sz="8" w:space="0"/>
        </w:tcBorders>
      </w:tcPr>
    </w:tblStylePr>
    <w:tblStylePr w:type="lastRow">
      <w:rPr>
        <w:b/>
        <w:bCs/>
        <w:color w:val="1F497D" w:themeColor="text2"/>
        <w14:textFill>
          <w14:solidFill>
            <w14:schemeClr w14:val="tx2"/>
          </w14:solidFill>
        </w14:textFill>
      </w:rPr>
      <w:tblPr/>
      <w:tcPr>
        <w:tcBorders>
          <w:top w:val="single" w:color="000000" w:themeColor="text1" w:sz="8" w:space="0"/>
          <w:bottom w:val="single" w:color="000000" w:themeColor="text1" w:sz="8" w:space="0"/>
        </w:tcBorders>
      </w:tcPr>
    </w:tblStylePr>
    <w:tblStylePr w:type="firstCol">
      <w:rPr>
        <w:b/>
        <w:bCs/>
      </w:rPr>
    </w:tblStylePr>
    <w:tblStylePr w:type="lastCol">
      <w:rPr>
        <w:b/>
        <w:bCs/>
      </w:rPr>
      <w:tblPr/>
      <w:tcPr>
        <w:tcBorders>
          <w:top w:val="single" w:color="000000" w:themeColor="text1" w:sz="8" w:space="0"/>
          <w:bottom w:val="single" w:color="000000" w:themeColor="text1" w:sz="8" w:space="0"/>
        </w:tcBorders>
      </w:tcPr>
    </w:tblStylePr>
    <w:tblStylePr w:type="band1Vert">
      <w:tblPr/>
      <w:tcPr>
        <w:shd w:val="clear" w:color="auto" w:fill="BFBFBF" w:themeFill="text1" w:themeFillTint="3F"/>
      </w:tcPr>
    </w:tblStylePr>
    <w:tblStylePr w:type="band1Horz">
      <w:tblPr/>
      <w:tcPr>
        <w:shd w:val="clear" w:color="auto" w:fill="BFBFBF" w:themeFill="text1" w:themeFillTint="3F"/>
      </w:tcPr>
    </w:tblStylePr>
  </w:style>
  <w:style w:type="table" w:styleId="70">
    <w:name w:val="Medium List 1 Accent 1"/>
    <w:basedOn w:val="32"/>
    <w:uiPriority w:val="65"/>
    <w:pPr>
      <w:spacing w:after="0" w:line="240" w:lineRule="auto"/>
    </w:pPr>
    <w:rPr>
      <w:color w:val="000000" w:themeColor="text1"/>
      <w14:textFill>
        <w14:solidFill>
          <w14:schemeClr w14:val="tx1"/>
        </w14:solidFill>
      </w14:textFill>
    </w:rPr>
    <w:tblPr>
      <w:tblBorders>
        <w:top w:val="single" w:color="4F81BD" w:themeColor="accent1" w:sz="8" w:space="0"/>
        <w:bottom w:val="single" w:color="4F81BD" w:themeColor="accent1"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4F81BD" w:themeColor="accent1" w:sz="8" w:space="0"/>
        </w:tcBorders>
      </w:tcPr>
    </w:tblStylePr>
    <w:tblStylePr w:type="lastRow">
      <w:rPr>
        <w:b/>
        <w:bCs/>
        <w:color w:val="1F497D" w:themeColor="text2"/>
        <w14:textFill>
          <w14:solidFill>
            <w14:schemeClr w14:val="tx2"/>
          </w14:solidFill>
        </w14:textFill>
      </w:rPr>
      <w:tblPr/>
      <w:tcPr>
        <w:tcBorders>
          <w:top w:val="single" w:color="4F81BD" w:themeColor="accent1" w:sz="8" w:space="0"/>
          <w:bottom w:val="single" w:color="4F81BD" w:themeColor="accent1" w:sz="8" w:space="0"/>
        </w:tcBorders>
      </w:tcPr>
    </w:tblStylePr>
    <w:tblStylePr w:type="firstCol">
      <w:rPr>
        <w:b/>
        <w:bCs/>
      </w:rPr>
    </w:tblStylePr>
    <w:tblStylePr w:type="lastCol">
      <w:rPr>
        <w:b/>
        <w:bCs/>
      </w:rPr>
      <w:tblPr/>
      <w:tcPr>
        <w:tcBorders>
          <w:top w:val="single" w:color="4F81BD" w:themeColor="accent1" w:sz="8" w:space="0"/>
          <w:bottom w:val="single" w:color="4F81BD" w:themeColor="accent1" w:sz="8" w:space="0"/>
        </w:tcBorders>
      </w:tcPr>
    </w:tblStylePr>
    <w:tblStylePr w:type="band1Vert">
      <w:tblPr/>
      <w:tcPr>
        <w:shd w:val="clear" w:color="auto" w:fill="D3DFEE" w:themeFill="accent1" w:themeFillTint="3F"/>
      </w:tcPr>
    </w:tblStylePr>
    <w:tblStylePr w:type="band1Horz">
      <w:tblPr/>
      <w:tcPr>
        <w:shd w:val="clear" w:color="auto" w:fill="D3DFEE" w:themeFill="accent1" w:themeFillTint="3F"/>
      </w:tcPr>
    </w:tblStylePr>
  </w:style>
  <w:style w:type="table" w:styleId="71">
    <w:name w:val="Medium List 1 Accent 2"/>
    <w:basedOn w:val="32"/>
    <w:uiPriority w:val="65"/>
    <w:pPr>
      <w:spacing w:after="0" w:line="240" w:lineRule="auto"/>
    </w:pPr>
    <w:rPr>
      <w:color w:val="000000" w:themeColor="text1"/>
      <w14:textFill>
        <w14:solidFill>
          <w14:schemeClr w14:val="tx1"/>
        </w14:solidFill>
      </w14:textFill>
    </w:rPr>
    <w:tblPr>
      <w:tblBorders>
        <w:top w:val="single" w:color="C0504D" w:themeColor="accent2" w:sz="8" w:space="0"/>
        <w:bottom w:val="single" w:color="C0504D" w:themeColor="accent2"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C0504D" w:themeColor="accent2" w:sz="8" w:space="0"/>
        </w:tcBorders>
      </w:tcPr>
    </w:tblStylePr>
    <w:tblStylePr w:type="lastRow">
      <w:rPr>
        <w:b/>
        <w:bCs/>
        <w:color w:val="1F497D" w:themeColor="text2"/>
        <w14:textFill>
          <w14:solidFill>
            <w14:schemeClr w14:val="tx2"/>
          </w14:solidFill>
        </w14:textFill>
      </w:rPr>
      <w:tblPr/>
      <w:tcPr>
        <w:tcBorders>
          <w:top w:val="single" w:color="C0504D" w:themeColor="accent2" w:sz="8" w:space="0"/>
          <w:bottom w:val="single" w:color="C0504D" w:themeColor="accent2" w:sz="8" w:space="0"/>
        </w:tcBorders>
      </w:tcPr>
    </w:tblStylePr>
    <w:tblStylePr w:type="firstCol">
      <w:rPr>
        <w:b/>
        <w:bCs/>
      </w:rPr>
    </w:tblStylePr>
    <w:tblStylePr w:type="lastCol">
      <w:rPr>
        <w:b/>
        <w:bCs/>
      </w:rPr>
      <w:tblPr/>
      <w:tcPr>
        <w:tcBorders>
          <w:top w:val="single" w:color="C0504D" w:themeColor="accent2" w:sz="8" w:space="0"/>
          <w:bottom w:val="single" w:color="C0504D" w:themeColor="accent2" w:sz="8" w:space="0"/>
        </w:tcBorders>
      </w:tcPr>
    </w:tblStylePr>
    <w:tblStylePr w:type="band1Vert">
      <w:tblPr/>
      <w:tcPr>
        <w:shd w:val="clear" w:color="auto" w:fill="EFD3D3" w:themeFill="accent2" w:themeFillTint="3F"/>
      </w:tcPr>
    </w:tblStylePr>
    <w:tblStylePr w:type="band1Horz">
      <w:tblPr/>
      <w:tcPr>
        <w:shd w:val="clear" w:color="auto" w:fill="EFD3D3" w:themeFill="accent2" w:themeFillTint="3F"/>
      </w:tcPr>
    </w:tblStylePr>
  </w:style>
  <w:style w:type="table" w:styleId="72">
    <w:name w:val="Medium List 1 Accent 3"/>
    <w:basedOn w:val="32"/>
    <w:uiPriority w:val="65"/>
    <w:pPr>
      <w:spacing w:after="0" w:line="240" w:lineRule="auto"/>
    </w:pPr>
    <w:rPr>
      <w:color w:val="000000" w:themeColor="text1"/>
      <w14:textFill>
        <w14:solidFill>
          <w14:schemeClr w14:val="tx1"/>
        </w14:solidFill>
      </w14:textFill>
    </w:rPr>
    <w:tblPr>
      <w:tblBorders>
        <w:top w:val="single" w:color="9BBB59" w:themeColor="accent3" w:sz="8" w:space="0"/>
        <w:bottom w:val="single" w:color="9BBB59" w:themeColor="accent3"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9BBB59" w:themeColor="accent3" w:sz="8" w:space="0"/>
        </w:tcBorders>
      </w:tcPr>
    </w:tblStylePr>
    <w:tblStylePr w:type="lastRow">
      <w:rPr>
        <w:b/>
        <w:bCs/>
        <w:color w:val="1F497D" w:themeColor="text2"/>
        <w14:textFill>
          <w14:solidFill>
            <w14:schemeClr w14:val="tx2"/>
          </w14:solidFill>
        </w14:textFill>
      </w:rPr>
      <w:tblPr/>
      <w:tcPr>
        <w:tcBorders>
          <w:top w:val="single" w:color="9BBB59" w:themeColor="accent3" w:sz="8" w:space="0"/>
          <w:bottom w:val="single" w:color="9BBB59" w:themeColor="accent3" w:sz="8" w:space="0"/>
        </w:tcBorders>
      </w:tcPr>
    </w:tblStylePr>
    <w:tblStylePr w:type="firstCol">
      <w:rPr>
        <w:b/>
        <w:bCs/>
      </w:rPr>
    </w:tblStylePr>
    <w:tblStylePr w:type="lastCol">
      <w:rPr>
        <w:b/>
        <w:bCs/>
      </w:rPr>
      <w:tblPr/>
      <w:tcPr>
        <w:tcBorders>
          <w:top w:val="single" w:color="9BBB59" w:themeColor="accent3" w:sz="8" w:space="0"/>
          <w:bottom w:val="single" w:color="9BBB59" w:themeColor="accent3" w:sz="8" w:space="0"/>
        </w:tcBorders>
      </w:tcPr>
    </w:tblStylePr>
    <w:tblStylePr w:type="band1Vert">
      <w:tblPr/>
      <w:tcPr>
        <w:shd w:val="clear" w:color="auto" w:fill="E6EED5" w:themeFill="accent3" w:themeFillTint="3F"/>
      </w:tcPr>
    </w:tblStylePr>
    <w:tblStylePr w:type="band1Horz">
      <w:tblPr/>
      <w:tcPr>
        <w:shd w:val="clear" w:color="auto" w:fill="E6EED5" w:themeFill="accent3" w:themeFillTint="3F"/>
      </w:tcPr>
    </w:tblStylePr>
  </w:style>
  <w:style w:type="table" w:styleId="73">
    <w:name w:val="Medium List 1 Accent 4"/>
    <w:basedOn w:val="32"/>
    <w:uiPriority w:val="65"/>
    <w:pPr>
      <w:spacing w:after="0" w:line="240" w:lineRule="auto"/>
    </w:pPr>
    <w:rPr>
      <w:color w:val="000000" w:themeColor="text1"/>
      <w14:textFill>
        <w14:solidFill>
          <w14:schemeClr w14:val="tx1"/>
        </w14:solidFill>
      </w14:textFill>
    </w:rPr>
    <w:tblPr>
      <w:tblBorders>
        <w:top w:val="single" w:color="8064A2" w:themeColor="accent4" w:sz="8" w:space="0"/>
        <w:bottom w:val="single" w:color="8064A2" w:themeColor="accent4"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8064A2" w:themeColor="accent4" w:sz="8" w:space="0"/>
        </w:tcBorders>
      </w:tcPr>
    </w:tblStylePr>
    <w:tblStylePr w:type="lastRow">
      <w:rPr>
        <w:b/>
        <w:bCs/>
        <w:color w:val="1F497D" w:themeColor="text2"/>
        <w14:textFill>
          <w14:solidFill>
            <w14:schemeClr w14:val="tx2"/>
          </w14:solidFill>
        </w14:textFill>
      </w:rPr>
      <w:tblPr/>
      <w:tcPr>
        <w:tcBorders>
          <w:top w:val="single" w:color="8064A2" w:themeColor="accent4" w:sz="8" w:space="0"/>
          <w:bottom w:val="single" w:color="8064A2" w:themeColor="accent4" w:sz="8" w:space="0"/>
        </w:tcBorders>
      </w:tcPr>
    </w:tblStylePr>
    <w:tblStylePr w:type="firstCol">
      <w:rPr>
        <w:b/>
        <w:bCs/>
      </w:rPr>
    </w:tblStylePr>
    <w:tblStylePr w:type="lastCol">
      <w:rPr>
        <w:b/>
        <w:bCs/>
      </w:rPr>
      <w:tblPr/>
      <w:tcPr>
        <w:tcBorders>
          <w:top w:val="single" w:color="8064A2" w:themeColor="accent4" w:sz="8" w:space="0"/>
          <w:bottom w:val="single" w:color="8064A2" w:themeColor="accent4" w:sz="8" w:space="0"/>
        </w:tcBorders>
      </w:tcPr>
    </w:tblStylePr>
    <w:tblStylePr w:type="band1Vert">
      <w:tblPr/>
      <w:tcPr>
        <w:shd w:val="clear" w:color="auto" w:fill="DFD8E8" w:themeFill="accent4" w:themeFillTint="3F"/>
      </w:tcPr>
    </w:tblStylePr>
    <w:tblStylePr w:type="band1Horz">
      <w:tblPr/>
      <w:tcPr>
        <w:shd w:val="clear" w:color="auto" w:fill="DFD8E8" w:themeFill="accent4" w:themeFillTint="3F"/>
      </w:tcPr>
    </w:tblStylePr>
  </w:style>
  <w:style w:type="table" w:styleId="74">
    <w:name w:val="Medium List 1 Accent 5"/>
    <w:basedOn w:val="32"/>
    <w:uiPriority w:val="65"/>
    <w:pPr>
      <w:spacing w:after="0" w:line="240" w:lineRule="auto"/>
    </w:pPr>
    <w:rPr>
      <w:color w:val="000000" w:themeColor="text1"/>
      <w14:textFill>
        <w14:solidFill>
          <w14:schemeClr w14:val="tx1"/>
        </w14:solidFill>
      </w14:textFill>
    </w:rPr>
    <w:tblPr>
      <w:tblBorders>
        <w:top w:val="single" w:color="4BACC6" w:themeColor="accent5" w:sz="8" w:space="0"/>
        <w:bottom w:val="single" w:color="4BACC6" w:themeColor="accent5"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4BACC6" w:themeColor="accent5" w:sz="8" w:space="0"/>
        </w:tcBorders>
      </w:tcPr>
    </w:tblStylePr>
    <w:tblStylePr w:type="lastRow">
      <w:rPr>
        <w:b/>
        <w:bCs/>
        <w:color w:val="1F497D" w:themeColor="text2"/>
        <w14:textFill>
          <w14:solidFill>
            <w14:schemeClr w14:val="tx2"/>
          </w14:solidFill>
        </w14:textFill>
      </w:rPr>
      <w:tblPr/>
      <w:tcPr>
        <w:tcBorders>
          <w:top w:val="single" w:color="4BACC6" w:themeColor="accent5" w:sz="8" w:space="0"/>
          <w:bottom w:val="single" w:color="4BACC6" w:themeColor="accent5" w:sz="8" w:space="0"/>
        </w:tcBorders>
      </w:tcPr>
    </w:tblStylePr>
    <w:tblStylePr w:type="firstCol">
      <w:rPr>
        <w:b/>
        <w:bCs/>
      </w:rPr>
    </w:tblStylePr>
    <w:tblStylePr w:type="lastCol">
      <w:rPr>
        <w:b/>
        <w:bCs/>
      </w:rPr>
      <w:tblPr/>
      <w:tcPr>
        <w:tcBorders>
          <w:top w:val="single" w:color="4BACC6" w:themeColor="accent5" w:sz="8" w:space="0"/>
          <w:bottom w:val="single" w:color="4BACC6" w:themeColor="accent5" w:sz="8" w:space="0"/>
        </w:tcBorders>
      </w:tcPr>
    </w:tblStylePr>
    <w:tblStylePr w:type="band1Vert">
      <w:tblPr/>
      <w:tcPr>
        <w:shd w:val="clear" w:color="auto" w:fill="D2EAF0" w:themeFill="accent5" w:themeFillTint="3F"/>
      </w:tcPr>
    </w:tblStylePr>
    <w:tblStylePr w:type="band1Horz">
      <w:tblPr/>
      <w:tcPr>
        <w:shd w:val="clear" w:color="auto" w:fill="D2EAF0" w:themeFill="accent5" w:themeFillTint="3F"/>
      </w:tcPr>
    </w:tblStylePr>
  </w:style>
  <w:style w:type="table" w:styleId="75">
    <w:name w:val="Medium List 1 Accent 6"/>
    <w:basedOn w:val="32"/>
    <w:uiPriority w:val="65"/>
    <w:pPr>
      <w:spacing w:after="0" w:line="240" w:lineRule="auto"/>
    </w:pPr>
    <w:rPr>
      <w:color w:val="000000" w:themeColor="text1"/>
      <w14:textFill>
        <w14:solidFill>
          <w14:schemeClr w14:val="tx1"/>
        </w14:solidFill>
      </w14:textFill>
    </w:rPr>
    <w:tblPr>
      <w:tblBorders>
        <w:top w:val="single" w:color="F79646" w:themeColor="accent6" w:sz="8" w:space="0"/>
        <w:bottom w:val="single" w:color="F79646" w:themeColor="accent6" w:sz="8" w:space="0"/>
      </w:tblBorders>
      <w:tblCellMar>
        <w:top w:w="0" w:type="dxa"/>
        <w:left w:w="108" w:type="dxa"/>
        <w:bottom w:w="0" w:type="dxa"/>
        <w:right w:w="108" w:type="dxa"/>
      </w:tblCellMar>
    </w:tblPr>
    <w:tblStylePr w:type="firstRow">
      <w:rPr>
        <w:rFonts w:asciiTheme="majorHAnsi" w:hAnsiTheme="majorHAnsi" w:eastAsiaTheme="majorEastAsia" w:cstheme="majorBidi"/>
      </w:rPr>
      <w:tblPr/>
      <w:tcPr>
        <w:tcBorders>
          <w:top w:val="nil"/>
          <w:bottom w:val="single" w:color="F79646" w:themeColor="accent6" w:sz="8" w:space="0"/>
        </w:tcBorders>
      </w:tcPr>
    </w:tblStylePr>
    <w:tblStylePr w:type="lastRow">
      <w:rPr>
        <w:b/>
        <w:bCs/>
        <w:color w:val="1F497D" w:themeColor="text2"/>
        <w14:textFill>
          <w14:solidFill>
            <w14:schemeClr w14:val="tx2"/>
          </w14:solidFill>
        </w14:textFill>
      </w:rPr>
      <w:tblPr/>
      <w:tcPr>
        <w:tcBorders>
          <w:top w:val="single" w:color="F79646" w:themeColor="accent6" w:sz="8" w:space="0"/>
          <w:bottom w:val="single" w:color="F79646" w:themeColor="accent6" w:sz="8" w:space="0"/>
        </w:tcBorders>
      </w:tcPr>
    </w:tblStylePr>
    <w:tblStylePr w:type="firstCol">
      <w:rPr>
        <w:b/>
        <w:bCs/>
      </w:rPr>
    </w:tblStylePr>
    <w:tblStylePr w:type="lastCol">
      <w:rPr>
        <w:b/>
        <w:bCs/>
      </w:rPr>
      <w:tblPr/>
      <w:tcPr>
        <w:tcBorders>
          <w:top w:val="single" w:color="F79646" w:themeColor="accent6" w:sz="8" w:space="0"/>
          <w:bottom w:val="single" w:color="F79646" w:themeColor="accent6" w:sz="8" w:space="0"/>
        </w:tcBorders>
      </w:tcPr>
    </w:tblStylePr>
    <w:tblStylePr w:type="band1Vert">
      <w:tblPr/>
      <w:tcPr>
        <w:shd w:val="clear" w:color="auto" w:fill="FDE5D1" w:themeFill="accent6" w:themeFillTint="3F"/>
      </w:tcPr>
    </w:tblStylePr>
    <w:tblStylePr w:type="band1Horz">
      <w:tblPr/>
      <w:tcPr>
        <w:shd w:val="clear" w:color="auto" w:fill="FDE5D1" w:themeFill="accent6" w:themeFillTint="3F"/>
      </w:tcPr>
    </w:tblStylePr>
  </w:style>
  <w:style w:type="table" w:styleId="76">
    <w:name w:val="Medium List 2"/>
    <w:basedOn w:val="3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000000" w:themeColor="text1" w:sz="8" w:space="0"/>
        <w:left w:val="single" w:color="000000" w:themeColor="text1" w:sz="8" w:space="0"/>
        <w:bottom w:val="single" w:color="000000" w:themeColor="text1" w:sz="8" w:space="0"/>
        <w:right w:val="single" w:color="000000" w:themeColor="text1" w:sz="8" w:space="0"/>
      </w:tblBorders>
      <w:tblCellMar>
        <w:top w:w="0" w:type="dxa"/>
        <w:left w:w="108" w:type="dxa"/>
        <w:bottom w:w="0" w:type="dxa"/>
        <w:right w:w="108" w:type="dxa"/>
      </w:tblCellMar>
    </w:tblPr>
    <w:tblStylePr w:type="firstRow">
      <w:rPr>
        <w:sz w:val="24"/>
        <w:szCs w:val="24"/>
      </w:rPr>
      <w:tblPr/>
      <w:tcPr>
        <w:tcBorders>
          <w:top w:val="nil"/>
          <w:left w:val="nil"/>
          <w:bottom w:val="single" w:color="000000" w:themeColor="text1" w:sz="24" w:space="0"/>
          <w:right w:val="nil"/>
          <w:insideH w:val="nil"/>
          <w:insideV w:val="nil"/>
        </w:tcBorders>
        <w:shd w:val="clear" w:color="auto" w:fill="FFFFFF" w:themeFill="background1"/>
      </w:tcPr>
    </w:tblStylePr>
    <w:tblStylePr w:type="lastRow">
      <w:tblPr/>
      <w:tcPr>
        <w:tcBorders>
          <w:top w:val="single" w:color="000000" w:themeColor="tex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000000" w:themeColor="text1" w:sz="8" w:space="0"/>
          <w:insideH w:val="nil"/>
          <w:insideV w:val="nil"/>
        </w:tcBorders>
        <w:shd w:val="clear" w:color="auto" w:fill="FFFFFF" w:themeFill="background1"/>
      </w:tcPr>
    </w:tblStylePr>
    <w:tblStylePr w:type="lastCol">
      <w:tblPr/>
      <w:tcPr>
        <w:tcBorders>
          <w:top w:val="nil"/>
          <w:left w:val="single" w:color="000000" w:themeColor="tex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BFBFBF" w:themeFill="text1" w:themeFillTint="3F"/>
      </w:tcPr>
    </w:tblStylePr>
    <w:tblStylePr w:type="band1Horz">
      <w:tblPr/>
      <w:tcPr>
        <w:tcBorders>
          <w:top w:val="nil"/>
          <w:bottom w:val="nil"/>
          <w:insideH w:val="nil"/>
          <w:insideV w:val="nil"/>
        </w:tcBorders>
        <w:shd w:val="clear" w:color="auto" w:fill="BFBFBF" w:themeFill="text1" w:themeFillTint="3F"/>
      </w:tcPr>
    </w:tblStylePr>
    <w:tblStylePr w:type="nwCell">
      <w:tblPr/>
      <w:tcPr>
        <w:shd w:val="clear" w:color="auto" w:fill="FFFFFF" w:themeFill="background1"/>
      </w:tcPr>
    </w:tblStylePr>
    <w:tblStylePr w:type="swCell">
      <w:tblPr/>
      <w:tcPr>
        <w:tcBorders>
          <w:top w:val="nil"/>
        </w:tcBorders>
      </w:tcPr>
    </w:tblStylePr>
  </w:style>
  <w:style w:type="table" w:styleId="77">
    <w:name w:val="Medium List 2 Accent 1"/>
    <w:basedOn w:val="3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F81BD" w:themeColor="accent1" w:sz="8" w:space="0"/>
        <w:left w:val="single" w:color="4F81BD" w:themeColor="accent1" w:sz="8" w:space="0"/>
        <w:bottom w:val="single" w:color="4F81BD" w:themeColor="accent1" w:sz="8" w:space="0"/>
        <w:right w:val="single" w:color="4F81BD" w:themeColor="accent1" w:sz="8" w:space="0"/>
      </w:tblBorders>
      <w:tblCellMar>
        <w:top w:w="0" w:type="dxa"/>
        <w:left w:w="108" w:type="dxa"/>
        <w:bottom w:w="0" w:type="dxa"/>
        <w:right w:w="108" w:type="dxa"/>
      </w:tblCellMar>
    </w:tblPr>
    <w:tblStylePr w:type="firstRow">
      <w:rPr>
        <w:sz w:val="24"/>
        <w:szCs w:val="24"/>
      </w:rPr>
      <w:tblPr/>
      <w:tcPr>
        <w:tcBorders>
          <w:top w:val="nil"/>
          <w:left w:val="nil"/>
          <w:bottom w:val="single" w:color="4F81BD" w:themeColor="accent1" w:sz="24" w:space="0"/>
          <w:right w:val="nil"/>
          <w:insideH w:val="nil"/>
          <w:insideV w:val="nil"/>
        </w:tcBorders>
        <w:shd w:val="clear" w:color="auto" w:fill="FFFFFF" w:themeFill="background1"/>
      </w:tcPr>
    </w:tblStylePr>
    <w:tblStylePr w:type="lastRow">
      <w:tblPr/>
      <w:tcPr>
        <w:tcBorders>
          <w:top w:val="single" w:color="4F81BD" w:themeColor="accent1"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F81BD" w:themeColor="accent1" w:sz="8" w:space="0"/>
          <w:insideH w:val="nil"/>
          <w:insideV w:val="nil"/>
        </w:tcBorders>
        <w:shd w:val="clear" w:color="auto" w:fill="FFFFFF" w:themeFill="background1"/>
      </w:tcPr>
    </w:tblStylePr>
    <w:tblStylePr w:type="lastCol">
      <w:tblPr/>
      <w:tcPr>
        <w:tcBorders>
          <w:top w:val="nil"/>
          <w:left w:val="single" w:color="4F81BD" w:themeColor="accent1"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3DFEE" w:themeFill="accent1" w:themeFillTint="3F"/>
      </w:tcPr>
    </w:tblStylePr>
    <w:tblStylePr w:type="band1Horz">
      <w:tblPr/>
      <w:tcPr>
        <w:tcBorders>
          <w:top w:val="nil"/>
          <w:bottom w:val="nil"/>
          <w:insideH w:val="nil"/>
          <w:insideV w:val="nil"/>
        </w:tcBorders>
        <w:shd w:val="clear" w:color="auto" w:fill="D3DFEE" w:themeFill="accent1" w:themeFillTint="3F"/>
      </w:tcPr>
    </w:tblStylePr>
    <w:tblStylePr w:type="nwCell">
      <w:tblPr/>
      <w:tcPr>
        <w:shd w:val="clear" w:color="auto" w:fill="FFFFFF" w:themeFill="background1"/>
      </w:tcPr>
    </w:tblStylePr>
    <w:tblStylePr w:type="swCell">
      <w:tblPr/>
      <w:tcPr>
        <w:tcBorders>
          <w:top w:val="nil"/>
        </w:tcBorders>
      </w:tcPr>
    </w:tblStylePr>
  </w:style>
  <w:style w:type="table" w:styleId="78">
    <w:name w:val="Medium List 2 Accent 2"/>
    <w:basedOn w:val="3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C0504D" w:themeColor="accent2" w:sz="8" w:space="0"/>
        <w:left w:val="single" w:color="C0504D" w:themeColor="accent2" w:sz="8" w:space="0"/>
        <w:bottom w:val="single" w:color="C0504D" w:themeColor="accent2" w:sz="8" w:space="0"/>
        <w:right w:val="single" w:color="C0504D" w:themeColor="accent2" w:sz="8" w:space="0"/>
      </w:tblBorders>
      <w:tblCellMar>
        <w:top w:w="0" w:type="dxa"/>
        <w:left w:w="108" w:type="dxa"/>
        <w:bottom w:w="0" w:type="dxa"/>
        <w:right w:w="108" w:type="dxa"/>
      </w:tblCellMar>
    </w:tblPr>
    <w:tblStylePr w:type="firstRow">
      <w:rPr>
        <w:sz w:val="24"/>
        <w:szCs w:val="24"/>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tblPr/>
      <w:tcPr>
        <w:tcBorders>
          <w:top w:val="single" w:color="C0504D" w:themeColor="accent2"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C0504D" w:themeColor="accent2" w:sz="8" w:space="0"/>
          <w:insideH w:val="nil"/>
          <w:insideV w:val="nil"/>
        </w:tcBorders>
        <w:shd w:val="clear" w:color="auto" w:fill="FFFFFF" w:themeFill="background1"/>
      </w:tcPr>
    </w:tblStylePr>
    <w:tblStylePr w:type="lastCol">
      <w:tblPr/>
      <w:tcPr>
        <w:tcBorders>
          <w:top w:val="nil"/>
          <w:left w:val="single" w:color="C0504D" w:themeColor="accent2"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FD3D3" w:themeFill="accent2" w:themeFillTint="3F"/>
      </w:tcPr>
    </w:tblStylePr>
    <w:tblStylePr w:type="band1Horz">
      <w:tblPr/>
      <w:tcPr>
        <w:tcBorders>
          <w:top w:val="nil"/>
          <w:bottom w:val="nil"/>
          <w:insideH w:val="nil"/>
          <w:insideV w:val="nil"/>
        </w:tcBorders>
        <w:shd w:val="clear" w:color="auto" w:fill="EFD3D3" w:themeFill="accent2" w:themeFillTint="3F"/>
      </w:tcPr>
    </w:tblStylePr>
    <w:tblStylePr w:type="nwCell">
      <w:tblPr/>
      <w:tcPr>
        <w:shd w:val="clear" w:color="auto" w:fill="FFFFFF" w:themeFill="background1"/>
      </w:tcPr>
    </w:tblStylePr>
    <w:tblStylePr w:type="swCell">
      <w:tblPr/>
      <w:tcPr>
        <w:tcBorders>
          <w:top w:val="nil"/>
        </w:tcBorders>
      </w:tcPr>
    </w:tblStylePr>
  </w:style>
  <w:style w:type="table" w:styleId="79">
    <w:name w:val="Medium List 2 Accent 3"/>
    <w:basedOn w:val="3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9BBB59" w:themeColor="accent3" w:sz="8" w:space="0"/>
        <w:left w:val="single" w:color="9BBB59" w:themeColor="accent3" w:sz="8" w:space="0"/>
        <w:bottom w:val="single" w:color="9BBB59" w:themeColor="accent3" w:sz="8" w:space="0"/>
        <w:right w:val="single" w:color="9BBB59" w:themeColor="accent3" w:sz="8" w:space="0"/>
      </w:tblBorders>
      <w:tblCellMar>
        <w:top w:w="0" w:type="dxa"/>
        <w:left w:w="108" w:type="dxa"/>
        <w:bottom w:w="0" w:type="dxa"/>
        <w:right w:w="108" w:type="dxa"/>
      </w:tblCellMar>
    </w:tblPr>
    <w:tblStylePr w:type="firstRow">
      <w:rPr>
        <w:sz w:val="24"/>
        <w:szCs w:val="24"/>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tblPr/>
      <w:tcPr>
        <w:tcBorders>
          <w:top w:val="single" w:color="9BBB59" w:themeColor="accent3"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9BBB59" w:themeColor="accent3" w:sz="8" w:space="0"/>
          <w:insideH w:val="nil"/>
          <w:insideV w:val="nil"/>
        </w:tcBorders>
        <w:shd w:val="clear" w:color="auto" w:fill="FFFFFF" w:themeFill="background1"/>
      </w:tcPr>
    </w:tblStylePr>
    <w:tblStylePr w:type="lastCol">
      <w:tblPr/>
      <w:tcPr>
        <w:tcBorders>
          <w:top w:val="nil"/>
          <w:left w:val="single" w:color="9BBB59" w:themeColor="accent3"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E6EED5" w:themeFill="accent3" w:themeFillTint="3F"/>
      </w:tcPr>
    </w:tblStylePr>
    <w:tblStylePr w:type="band1Horz">
      <w:tblPr/>
      <w:tcPr>
        <w:tcBorders>
          <w:top w:val="nil"/>
          <w:bottom w:val="nil"/>
          <w:insideH w:val="nil"/>
          <w:insideV w:val="nil"/>
        </w:tcBorders>
        <w:shd w:val="clear" w:color="auto" w:fill="E6EED5" w:themeFill="accent3" w:themeFillTint="3F"/>
      </w:tcPr>
    </w:tblStylePr>
    <w:tblStylePr w:type="nwCell">
      <w:tblPr/>
      <w:tcPr>
        <w:shd w:val="clear" w:color="auto" w:fill="FFFFFF" w:themeFill="background1"/>
      </w:tcPr>
    </w:tblStylePr>
    <w:tblStylePr w:type="swCell">
      <w:tblPr/>
      <w:tcPr>
        <w:tcBorders>
          <w:top w:val="nil"/>
        </w:tcBorders>
      </w:tcPr>
    </w:tblStylePr>
  </w:style>
  <w:style w:type="table" w:styleId="80">
    <w:name w:val="Medium List 2 Accent 4"/>
    <w:basedOn w:val="3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8064A2" w:themeColor="accent4" w:sz="8" w:space="0"/>
        <w:left w:val="single" w:color="8064A2" w:themeColor="accent4" w:sz="8" w:space="0"/>
        <w:bottom w:val="single" w:color="8064A2" w:themeColor="accent4" w:sz="8" w:space="0"/>
        <w:right w:val="single" w:color="8064A2" w:themeColor="accent4" w:sz="8" w:space="0"/>
      </w:tblBorders>
      <w:tblCellMar>
        <w:top w:w="0" w:type="dxa"/>
        <w:left w:w="108" w:type="dxa"/>
        <w:bottom w:w="0" w:type="dxa"/>
        <w:right w:w="108" w:type="dxa"/>
      </w:tblCellMar>
    </w:tblPr>
    <w:tblStylePr w:type="firstRow">
      <w:rPr>
        <w:sz w:val="24"/>
        <w:szCs w:val="24"/>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tblPr/>
      <w:tcPr>
        <w:tcBorders>
          <w:top w:val="single" w:color="8064A2" w:themeColor="accent4"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8064A2" w:themeColor="accent4" w:sz="8" w:space="0"/>
          <w:insideH w:val="nil"/>
          <w:insideV w:val="nil"/>
        </w:tcBorders>
        <w:shd w:val="clear" w:color="auto" w:fill="FFFFFF" w:themeFill="background1"/>
      </w:tcPr>
    </w:tblStylePr>
    <w:tblStylePr w:type="lastCol">
      <w:tblPr/>
      <w:tcPr>
        <w:tcBorders>
          <w:top w:val="nil"/>
          <w:left w:val="single" w:color="8064A2" w:themeColor="accent4"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FD8E8" w:themeFill="accent4" w:themeFillTint="3F"/>
      </w:tcPr>
    </w:tblStylePr>
    <w:tblStylePr w:type="band1Horz">
      <w:tblPr/>
      <w:tcPr>
        <w:tcBorders>
          <w:top w:val="nil"/>
          <w:bottom w:val="nil"/>
          <w:insideH w:val="nil"/>
          <w:insideV w:val="nil"/>
        </w:tcBorders>
        <w:shd w:val="clear" w:color="auto" w:fill="DFD8E8" w:themeFill="accent4" w:themeFillTint="3F"/>
      </w:tcPr>
    </w:tblStylePr>
    <w:tblStylePr w:type="nwCell">
      <w:tblPr/>
      <w:tcPr>
        <w:shd w:val="clear" w:color="auto" w:fill="FFFFFF" w:themeFill="background1"/>
      </w:tcPr>
    </w:tblStylePr>
    <w:tblStylePr w:type="swCell">
      <w:tblPr/>
      <w:tcPr>
        <w:tcBorders>
          <w:top w:val="nil"/>
        </w:tcBorders>
      </w:tcPr>
    </w:tblStylePr>
  </w:style>
  <w:style w:type="table" w:styleId="81">
    <w:name w:val="Medium List 2 Accent 5"/>
    <w:basedOn w:val="3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BACC6" w:themeColor="accent5" w:sz="8" w:space="0"/>
        <w:left w:val="single" w:color="4BACC6" w:themeColor="accent5" w:sz="8" w:space="0"/>
        <w:bottom w:val="single" w:color="4BACC6" w:themeColor="accent5" w:sz="8" w:space="0"/>
        <w:right w:val="single" w:color="4BACC6" w:themeColor="accent5" w:sz="8" w:space="0"/>
      </w:tblBorders>
      <w:tblCellMar>
        <w:top w:w="0" w:type="dxa"/>
        <w:left w:w="108" w:type="dxa"/>
        <w:bottom w:w="0" w:type="dxa"/>
        <w:right w:w="108" w:type="dxa"/>
      </w:tblCellMar>
    </w:tblPr>
    <w:tblStylePr w:type="firstRow">
      <w:rPr>
        <w:sz w:val="24"/>
        <w:szCs w:val="24"/>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tblPr/>
      <w:tcPr>
        <w:tcBorders>
          <w:top w:val="single" w:color="4BACC6" w:themeColor="accent5"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4BACC6" w:themeColor="accent5" w:sz="8" w:space="0"/>
          <w:insideH w:val="nil"/>
          <w:insideV w:val="nil"/>
        </w:tcBorders>
        <w:shd w:val="clear" w:color="auto" w:fill="FFFFFF" w:themeFill="background1"/>
      </w:tcPr>
    </w:tblStylePr>
    <w:tblStylePr w:type="lastCol">
      <w:tblPr/>
      <w:tcPr>
        <w:tcBorders>
          <w:top w:val="nil"/>
          <w:left w:val="single" w:color="4BACC6" w:themeColor="accent5"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D2EAF0" w:themeFill="accent5" w:themeFillTint="3F"/>
      </w:tcPr>
    </w:tblStylePr>
    <w:tblStylePr w:type="band1Horz">
      <w:tblPr/>
      <w:tcPr>
        <w:tcBorders>
          <w:top w:val="nil"/>
          <w:bottom w:val="nil"/>
          <w:insideH w:val="nil"/>
          <w:insideV w:val="nil"/>
        </w:tcBorders>
        <w:shd w:val="clear" w:color="auto" w:fill="D2EAF0" w:themeFill="accent5" w:themeFillTint="3F"/>
      </w:tcPr>
    </w:tblStylePr>
    <w:tblStylePr w:type="nwCell">
      <w:tblPr/>
      <w:tcPr>
        <w:shd w:val="clear" w:color="auto" w:fill="FFFFFF" w:themeFill="background1"/>
      </w:tcPr>
    </w:tblStylePr>
    <w:tblStylePr w:type="swCell">
      <w:tblPr/>
      <w:tcPr>
        <w:tcBorders>
          <w:top w:val="nil"/>
        </w:tcBorders>
      </w:tcPr>
    </w:tblStylePr>
  </w:style>
  <w:style w:type="table" w:styleId="82">
    <w:name w:val="Medium List 2 Accent 6"/>
    <w:basedOn w:val="32"/>
    <w:uiPriority w:val="66"/>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F79646" w:themeColor="accent6" w:sz="8" w:space="0"/>
        <w:left w:val="single" w:color="F79646" w:themeColor="accent6" w:sz="8" w:space="0"/>
        <w:bottom w:val="single" w:color="F79646" w:themeColor="accent6" w:sz="8" w:space="0"/>
        <w:right w:val="single" w:color="F79646" w:themeColor="accent6" w:sz="8" w:space="0"/>
      </w:tblBorders>
      <w:tblCellMar>
        <w:top w:w="0" w:type="dxa"/>
        <w:left w:w="108" w:type="dxa"/>
        <w:bottom w:w="0" w:type="dxa"/>
        <w:right w:w="108" w:type="dxa"/>
      </w:tblCellMar>
    </w:tblPr>
    <w:tblStylePr w:type="firstRow">
      <w:rPr>
        <w:sz w:val="24"/>
        <w:szCs w:val="24"/>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tblPr/>
      <w:tcPr>
        <w:tcBorders>
          <w:top w:val="single" w:color="F79646" w:themeColor="accent6" w:sz="8" w:space="0"/>
          <w:left w:val="nil"/>
          <w:bottom w:val="nil"/>
          <w:right w:val="nil"/>
          <w:insideH w:val="nil"/>
          <w:insideV w:val="nil"/>
        </w:tcBorders>
        <w:shd w:val="clear" w:color="auto" w:fill="FFFFFF" w:themeFill="background1"/>
      </w:tcPr>
    </w:tblStylePr>
    <w:tblStylePr w:type="firstCol">
      <w:tblPr/>
      <w:tcPr>
        <w:tcBorders>
          <w:top w:val="nil"/>
          <w:left w:val="nil"/>
          <w:bottom w:val="nil"/>
          <w:right w:val="single" w:color="F79646" w:themeColor="accent6" w:sz="8" w:space="0"/>
          <w:insideH w:val="nil"/>
          <w:insideV w:val="nil"/>
        </w:tcBorders>
        <w:shd w:val="clear" w:color="auto" w:fill="FFFFFF" w:themeFill="background1"/>
      </w:tcPr>
    </w:tblStylePr>
    <w:tblStylePr w:type="lastCol">
      <w:tblPr/>
      <w:tcPr>
        <w:tcBorders>
          <w:top w:val="nil"/>
          <w:left w:val="single" w:color="F79646" w:themeColor="accent6" w:sz="8" w:space="0"/>
          <w:bottom w:val="nil"/>
          <w:right w:val="nil"/>
          <w:insideH w:val="nil"/>
          <w:insideV w:val="nil"/>
        </w:tcBorders>
        <w:shd w:val="clear" w:color="auto" w:fill="FFFFFF" w:themeFill="background1"/>
      </w:tcPr>
    </w:tblStylePr>
    <w:tblStylePr w:type="band1Vert">
      <w:tblPr/>
      <w:tcPr>
        <w:tcBorders>
          <w:left w:val="nil"/>
          <w:right w:val="nil"/>
          <w:insideH w:val="nil"/>
          <w:insideV w:val="nil"/>
        </w:tcBorders>
        <w:shd w:val="clear" w:color="auto" w:fill="FDE5D1" w:themeFill="accent6" w:themeFillTint="3F"/>
      </w:tcPr>
    </w:tblStylePr>
    <w:tblStylePr w:type="band1Horz">
      <w:tblPr/>
      <w:tcPr>
        <w:tcBorders>
          <w:top w:val="nil"/>
          <w:bottom w:val="nil"/>
          <w:insideH w:val="nil"/>
          <w:insideV w:val="nil"/>
        </w:tcBorders>
        <w:shd w:val="clear" w:color="auto" w:fill="FDE5D1" w:themeFill="accent6" w:themeFillTint="3F"/>
      </w:tcPr>
    </w:tblStylePr>
    <w:tblStylePr w:type="nwCell">
      <w:tblPr/>
      <w:tcPr>
        <w:shd w:val="clear" w:color="auto" w:fill="FFFFFF" w:themeFill="background1"/>
      </w:tcPr>
    </w:tblStylePr>
    <w:tblStylePr w:type="swCell">
      <w:tblPr/>
      <w:tcPr>
        <w:tcBorders>
          <w:top w:val="nil"/>
        </w:tcBorders>
      </w:tcPr>
    </w:tblStylePr>
  </w:style>
  <w:style w:type="table" w:styleId="83">
    <w:name w:val="Medium Grid 1"/>
    <w:basedOn w:val="32"/>
    <w:uiPriority w:val="67"/>
    <w:pPr>
      <w:spacing w:after="0" w:line="240" w:lineRule="auto"/>
    </w:pPr>
    <w:tblPr>
      <w:tblBorders>
        <w:top w:val="single" w:color="3F3F3F" w:themeColor="text1" w:themeTint="BF" w:sz="8" w:space="0"/>
        <w:left w:val="single" w:color="3F3F3F" w:themeColor="text1" w:themeTint="BF" w:sz="8" w:space="0"/>
        <w:bottom w:val="single" w:color="3F3F3F" w:themeColor="text1" w:themeTint="BF" w:sz="8" w:space="0"/>
        <w:right w:val="single" w:color="3F3F3F" w:themeColor="text1" w:themeTint="BF" w:sz="8" w:space="0"/>
        <w:insideH w:val="single" w:color="3F3F3F" w:themeColor="text1" w:themeTint="BF" w:sz="8" w:space="0"/>
        <w:insideV w:val="single" w:color="3F3F3F" w:themeColor="text1" w:themeTint="BF" w:sz="8" w:space="0"/>
      </w:tblBorders>
      <w:tblCellMar>
        <w:top w:w="0" w:type="dxa"/>
        <w:left w:w="108" w:type="dxa"/>
        <w:bottom w:w="0" w:type="dxa"/>
        <w:right w:w="108" w:type="dxa"/>
      </w:tblCellMar>
    </w:tblPr>
    <w:tcPr>
      <w:shd w:val="clear" w:color="auto" w:fill="BFBFBF" w:themeFill="text1" w:themeFillTint="3F"/>
    </w:tcPr>
    <w:tblStylePr w:type="firstRow">
      <w:rPr>
        <w:b/>
        <w:bCs/>
      </w:rPr>
    </w:tblStylePr>
    <w:tblStylePr w:type="lastRow">
      <w:rPr>
        <w:b/>
        <w:bCs/>
      </w:rPr>
      <w:tblPr/>
      <w:tcPr>
        <w:tcBorders>
          <w:top w:val="single" w:color="3F3F3F" w:themeColor="text1" w:themeTint="BF" w:sz="18" w:space="0"/>
        </w:tcBorders>
      </w:tcPr>
    </w:tblStylePr>
    <w:tblStylePr w:type="firstCol">
      <w:rPr>
        <w:b/>
        <w:bCs/>
      </w:rPr>
    </w:tblStylePr>
    <w:tblStylePr w:type="lastCol">
      <w:rPr>
        <w:b/>
        <w:bCs/>
      </w:rPr>
    </w:tblStylePr>
    <w:tblStylePr w:type="band1Vert">
      <w:tblPr/>
      <w:tcPr>
        <w:shd w:val="clear" w:color="auto" w:fill="7F7F7F" w:themeFill="text1" w:themeFillTint="7F"/>
      </w:tcPr>
    </w:tblStylePr>
    <w:tblStylePr w:type="band1Horz">
      <w:tblPr/>
      <w:tcPr>
        <w:shd w:val="clear" w:color="auto" w:fill="7F7F7F" w:themeFill="text1" w:themeFillTint="7F"/>
      </w:tcPr>
    </w:tblStylePr>
  </w:style>
  <w:style w:type="table" w:styleId="84">
    <w:name w:val="Medium Grid 1 Accent 1"/>
    <w:basedOn w:val="32"/>
    <w:uiPriority w:val="67"/>
    <w:pPr>
      <w:spacing w:after="0" w:line="240" w:lineRule="auto"/>
    </w:pPr>
    <w:tblPr>
      <w:tblBorders>
        <w:top w:val="single" w:color="7BA0CD" w:themeColor="accent1" w:themeTint="BF" w:sz="8" w:space="0"/>
        <w:left w:val="single" w:color="7BA0CD" w:themeColor="accent1" w:themeTint="BF" w:sz="8" w:space="0"/>
        <w:bottom w:val="single" w:color="7BA0CD" w:themeColor="accent1" w:themeTint="BF" w:sz="8" w:space="0"/>
        <w:right w:val="single" w:color="7BA0CD" w:themeColor="accent1" w:themeTint="BF" w:sz="8" w:space="0"/>
        <w:insideH w:val="single" w:color="7BA0CD" w:themeColor="accent1" w:themeTint="BF" w:sz="8" w:space="0"/>
        <w:insideV w:val="single" w:color="7BA0CD" w:themeColor="accent1" w:themeTint="BF" w:sz="8" w:space="0"/>
      </w:tblBorders>
      <w:tblCellMar>
        <w:top w:w="0" w:type="dxa"/>
        <w:left w:w="108" w:type="dxa"/>
        <w:bottom w:w="0" w:type="dxa"/>
        <w:right w:w="108" w:type="dxa"/>
      </w:tblCellMar>
    </w:tblPr>
    <w:tcPr>
      <w:shd w:val="clear" w:color="auto" w:fill="D3DFEE" w:themeFill="accent1" w:themeFillTint="3F"/>
    </w:tcPr>
    <w:tblStylePr w:type="firstRow">
      <w:rPr>
        <w:b/>
        <w:bCs/>
      </w:rPr>
    </w:tblStylePr>
    <w:tblStylePr w:type="lastRow">
      <w:rPr>
        <w:b/>
        <w:bCs/>
      </w:rPr>
      <w:tblPr/>
      <w:tcPr>
        <w:tcBorders>
          <w:top w:val="single" w:color="7BA0CD" w:themeColor="accent1" w:themeTint="BF" w:sz="18" w:space="0"/>
        </w:tcBorders>
      </w:tcPr>
    </w:tblStylePr>
    <w:tblStylePr w:type="firstCol">
      <w:rPr>
        <w:b/>
        <w:bCs/>
      </w:rPr>
    </w:tblStylePr>
    <w:tblStylePr w:type="lastCol">
      <w:rPr>
        <w:b/>
        <w:bCs/>
      </w:rPr>
    </w:tblStylePr>
    <w:tblStylePr w:type="band1Vert">
      <w:tblPr/>
      <w:tcPr>
        <w:shd w:val="clear" w:color="auto" w:fill="A7C0DE" w:themeFill="accent1" w:themeFillTint="7F"/>
      </w:tcPr>
    </w:tblStylePr>
    <w:tblStylePr w:type="band1Horz">
      <w:tblPr/>
      <w:tcPr>
        <w:shd w:val="clear" w:color="auto" w:fill="A7C0DE" w:themeFill="accent1" w:themeFillTint="7F"/>
      </w:tcPr>
    </w:tblStylePr>
  </w:style>
  <w:style w:type="table" w:styleId="85">
    <w:name w:val="Medium Grid 1 Accent 2"/>
    <w:basedOn w:val="32"/>
    <w:uiPriority w:val="67"/>
    <w:pPr>
      <w:spacing w:after="0" w:line="240" w:lineRule="auto"/>
    </w:pPr>
    <w:tblPr>
      <w:tblBorders>
        <w:top w:val="single" w:color="CF7B79" w:themeColor="accent2" w:themeTint="BF" w:sz="8" w:space="0"/>
        <w:left w:val="single" w:color="CF7B79" w:themeColor="accent2" w:themeTint="BF" w:sz="8" w:space="0"/>
        <w:bottom w:val="single" w:color="CF7B79" w:themeColor="accent2" w:themeTint="BF" w:sz="8" w:space="0"/>
        <w:right w:val="single" w:color="CF7B79" w:themeColor="accent2" w:themeTint="BF" w:sz="8" w:space="0"/>
        <w:insideH w:val="single" w:color="CF7B79" w:themeColor="accent2" w:themeTint="BF" w:sz="8" w:space="0"/>
        <w:insideV w:val="single" w:color="CF7B79" w:themeColor="accent2" w:themeTint="BF" w:sz="8" w:space="0"/>
      </w:tblBorders>
      <w:tblCellMar>
        <w:top w:w="0" w:type="dxa"/>
        <w:left w:w="108" w:type="dxa"/>
        <w:bottom w:w="0" w:type="dxa"/>
        <w:right w:w="108" w:type="dxa"/>
      </w:tblCellMar>
    </w:tblPr>
    <w:tcPr>
      <w:shd w:val="clear" w:color="auto" w:fill="EFD3D3" w:themeFill="accent2" w:themeFillTint="3F"/>
    </w:tcPr>
    <w:tblStylePr w:type="firstRow">
      <w:rPr>
        <w:b/>
        <w:bCs/>
      </w:rPr>
    </w:tblStylePr>
    <w:tblStylePr w:type="lastRow">
      <w:rPr>
        <w:b/>
        <w:bCs/>
      </w:rPr>
      <w:tblPr/>
      <w:tcPr>
        <w:tcBorders>
          <w:top w:val="single" w:color="CF7B79" w:themeColor="accent2" w:themeTint="BF" w:sz="18" w:space="0"/>
        </w:tcBorders>
      </w:tcPr>
    </w:tblStylePr>
    <w:tblStylePr w:type="firstCol">
      <w:rPr>
        <w:b/>
        <w:bCs/>
      </w:rPr>
    </w:tblStylePr>
    <w:tblStylePr w:type="lastCol">
      <w:rPr>
        <w:b/>
        <w:bCs/>
      </w:r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86">
    <w:name w:val="Medium Grid 1 Accent 3"/>
    <w:basedOn w:val="32"/>
    <w:uiPriority w:val="67"/>
    <w:pPr>
      <w:spacing w:after="0" w:line="240" w:lineRule="auto"/>
    </w:pPr>
    <w:tblPr>
      <w:tblBorders>
        <w:top w:val="single" w:color="B4CC82" w:themeColor="accent3" w:themeTint="BF" w:sz="8" w:space="0"/>
        <w:left w:val="single" w:color="B4CC82" w:themeColor="accent3" w:themeTint="BF" w:sz="8" w:space="0"/>
        <w:bottom w:val="single" w:color="B4CC82" w:themeColor="accent3" w:themeTint="BF" w:sz="8" w:space="0"/>
        <w:right w:val="single" w:color="B4CC82" w:themeColor="accent3" w:themeTint="BF" w:sz="8" w:space="0"/>
        <w:insideH w:val="single" w:color="B4CC82" w:themeColor="accent3" w:themeTint="BF" w:sz="8" w:space="0"/>
        <w:insideV w:val="single" w:color="B4CC82" w:themeColor="accent3" w:themeTint="BF" w:sz="8" w:space="0"/>
      </w:tblBorders>
      <w:tblCellMar>
        <w:top w:w="0" w:type="dxa"/>
        <w:left w:w="108" w:type="dxa"/>
        <w:bottom w:w="0" w:type="dxa"/>
        <w:right w:w="108" w:type="dxa"/>
      </w:tblCellMar>
    </w:tblPr>
    <w:tcPr>
      <w:shd w:val="clear" w:color="auto" w:fill="E6EED5" w:themeFill="accent3" w:themeFillTint="3F"/>
    </w:tcPr>
    <w:tblStylePr w:type="firstRow">
      <w:rPr>
        <w:b/>
        <w:bCs/>
      </w:rPr>
    </w:tblStylePr>
    <w:tblStylePr w:type="lastRow">
      <w:rPr>
        <w:b/>
        <w:bCs/>
      </w:rPr>
      <w:tblPr/>
      <w:tcPr>
        <w:tcBorders>
          <w:top w:val="single" w:color="B4CC82" w:themeColor="accent3" w:themeTint="BF" w:sz="18" w:space="0"/>
        </w:tcBorders>
      </w:tcPr>
    </w:tblStylePr>
    <w:tblStylePr w:type="firstCol">
      <w:rPr>
        <w:b/>
        <w:bCs/>
      </w:rPr>
    </w:tblStylePr>
    <w:tblStylePr w:type="lastCol">
      <w:rPr>
        <w:b/>
        <w:bCs/>
      </w:r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87">
    <w:name w:val="Medium Grid 1 Accent 4"/>
    <w:basedOn w:val="32"/>
    <w:uiPriority w:val="67"/>
    <w:pPr>
      <w:spacing w:after="0" w:line="240" w:lineRule="auto"/>
    </w:pPr>
    <w:tblPr>
      <w:tblBorders>
        <w:top w:val="single" w:color="9F8AB9" w:themeColor="accent4" w:themeTint="BF" w:sz="8" w:space="0"/>
        <w:left w:val="single" w:color="9F8AB9" w:themeColor="accent4" w:themeTint="BF" w:sz="8" w:space="0"/>
        <w:bottom w:val="single" w:color="9F8AB9" w:themeColor="accent4" w:themeTint="BF" w:sz="8" w:space="0"/>
        <w:right w:val="single" w:color="9F8AB9" w:themeColor="accent4" w:themeTint="BF" w:sz="8" w:space="0"/>
        <w:insideH w:val="single" w:color="9F8AB9" w:themeColor="accent4" w:themeTint="BF" w:sz="8" w:space="0"/>
        <w:insideV w:val="single" w:color="9F8AB9" w:themeColor="accent4" w:themeTint="BF" w:sz="8" w:space="0"/>
      </w:tblBorders>
      <w:tblCellMar>
        <w:top w:w="0" w:type="dxa"/>
        <w:left w:w="108" w:type="dxa"/>
        <w:bottom w:w="0" w:type="dxa"/>
        <w:right w:w="108" w:type="dxa"/>
      </w:tblCellMar>
    </w:tblPr>
    <w:tcPr>
      <w:shd w:val="clear" w:color="auto" w:fill="DFD8E8" w:themeFill="accent4" w:themeFillTint="3F"/>
    </w:tcPr>
    <w:tblStylePr w:type="firstRow">
      <w:rPr>
        <w:b/>
        <w:bCs/>
      </w:rPr>
    </w:tblStylePr>
    <w:tblStylePr w:type="lastRow">
      <w:rPr>
        <w:b/>
        <w:bCs/>
      </w:rPr>
      <w:tblPr/>
      <w:tcPr>
        <w:tcBorders>
          <w:top w:val="single" w:color="9F8AB9" w:themeColor="accent4" w:themeTint="BF" w:sz="18" w:space="0"/>
        </w:tcBorders>
      </w:tcPr>
    </w:tblStylePr>
    <w:tblStylePr w:type="firstCol">
      <w:rPr>
        <w:b/>
        <w:bCs/>
      </w:rPr>
    </w:tblStylePr>
    <w:tblStylePr w:type="lastCol">
      <w:rPr>
        <w:b/>
        <w:bCs/>
      </w:r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88">
    <w:name w:val="Medium Grid 1 Accent 5"/>
    <w:basedOn w:val="32"/>
    <w:uiPriority w:val="67"/>
    <w:pPr>
      <w:spacing w:after="0" w:line="240" w:lineRule="auto"/>
    </w:pPr>
    <w:tblPr>
      <w:tblBorders>
        <w:top w:val="single" w:color="78C0D4" w:themeColor="accent5" w:themeTint="BF" w:sz="8" w:space="0"/>
        <w:left w:val="single" w:color="78C0D4" w:themeColor="accent5" w:themeTint="BF" w:sz="8" w:space="0"/>
        <w:bottom w:val="single" w:color="78C0D4" w:themeColor="accent5" w:themeTint="BF" w:sz="8" w:space="0"/>
        <w:right w:val="single" w:color="78C0D4" w:themeColor="accent5" w:themeTint="BF" w:sz="8" w:space="0"/>
        <w:insideH w:val="single" w:color="78C0D4" w:themeColor="accent5" w:themeTint="BF" w:sz="8" w:space="0"/>
        <w:insideV w:val="single" w:color="78C0D4" w:themeColor="accent5" w:themeTint="BF" w:sz="8" w:space="0"/>
      </w:tblBorders>
      <w:tblCellMar>
        <w:top w:w="0" w:type="dxa"/>
        <w:left w:w="108" w:type="dxa"/>
        <w:bottom w:w="0" w:type="dxa"/>
        <w:right w:w="108" w:type="dxa"/>
      </w:tblCellMar>
    </w:tblPr>
    <w:tcPr>
      <w:shd w:val="clear" w:color="auto" w:fill="D2EAF0" w:themeFill="accent5" w:themeFillTint="3F"/>
    </w:tcPr>
    <w:tblStylePr w:type="firstRow">
      <w:rPr>
        <w:b/>
        <w:bCs/>
      </w:rPr>
    </w:tblStylePr>
    <w:tblStylePr w:type="lastRow">
      <w:rPr>
        <w:b/>
        <w:bCs/>
      </w:rPr>
      <w:tblPr/>
      <w:tcPr>
        <w:tcBorders>
          <w:top w:val="single" w:color="78C0D4" w:themeColor="accent5" w:themeTint="BF" w:sz="18" w:space="0"/>
        </w:tcBorders>
      </w:tcPr>
    </w:tblStylePr>
    <w:tblStylePr w:type="firstCol">
      <w:rPr>
        <w:b/>
        <w:bCs/>
      </w:rPr>
    </w:tblStylePr>
    <w:tblStylePr w:type="lastCol">
      <w:rPr>
        <w:b/>
        <w:bCs/>
      </w:r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89">
    <w:name w:val="Medium Grid 1 Accent 6"/>
    <w:basedOn w:val="32"/>
    <w:uiPriority w:val="67"/>
    <w:pPr>
      <w:spacing w:after="0" w:line="240" w:lineRule="auto"/>
    </w:pPr>
    <w:tblPr>
      <w:tblBorders>
        <w:top w:val="single" w:color="F9B074" w:themeColor="accent6" w:themeTint="BF" w:sz="8" w:space="0"/>
        <w:left w:val="single" w:color="F9B074" w:themeColor="accent6" w:themeTint="BF" w:sz="8" w:space="0"/>
        <w:bottom w:val="single" w:color="F9B074" w:themeColor="accent6" w:themeTint="BF" w:sz="8" w:space="0"/>
        <w:right w:val="single" w:color="F9B074" w:themeColor="accent6" w:themeTint="BF" w:sz="8" w:space="0"/>
        <w:insideH w:val="single" w:color="F9B074" w:themeColor="accent6" w:themeTint="BF" w:sz="8" w:space="0"/>
        <w:insideV w:val="single" w:color="F9B074" w:themeColor="accent6" w:themeTint="BF" w:sz="8" w:space="0"/>
      </w:tblBorders>
      <w:tblCellMar>
        <w:top w:w="0" w:type="dxa"/>
        <w:left w:w="108" w:type="dxa"/>
        <w:bottom w:w="0" w:type="dxa"/>
        <w:right w:w="108" w:type="dxa"/>
      </w:tblCellMar>
    </w:tblPr>
    <w:tcPr>
      <w:shd w:val="clear" w:color="auto" w:fill="FDE5D1" w:themeFill="accent6" w:themeFillTint="3F"/>
    </w:tcPr>
    <w:tblStylePr w:type="firstRow">
      <w:rPr>
        <w:b/>
        <w:bCs/>
      </w:rPr>
    </w:tblStylePr>
    <w:tblStylePr w:type="lastRow">
      <w:rPr>
        <w:b/>
        <w:bCs/>
      </w:rPr>
      <w:tblPr/>
      <w:tcPr>
        <w:tcBorders>
          <w:top w:val="single" w:color="F9B074" w:themeColor="accent6" w:themeTint="BF" w:sz="18" w:space="0"/>
        </w:tcBorders>
      </w:tcPr>
    </w:tblStylePr>
    <w:tblStylePr w:type="firstCol">
      <w:rPr>
        <w:b/>
        <w:bCs/>
      </w:rPr>
    </w:tblStylePr>
    <w:tblStylePr w:type="lastCol">
      <w:rPr>
        <w:b/>
        <w:bCs/>
      </w:r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table" w:styleId="90">
    <w:name w:val="Medium Grid 2"/>
    <w:basedOn w:val="3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000000" w:themeColor="text1" w:sz="8" w:space="0"/>
        <w:left w:val="single" w:color="000000" w:themeColor="text1" w:sz="8" w:space="0"/>
        <w:bottom w:val="single" w:color="000000" w:themeColor="text1" w:sz="8" w:space="0"/>
        <w:right w:val="single" w:color="000000" w:themeColor="text1" w:sz="8" w:space="0"/>
        <w:insideH w:val="single" w:color="000000" w:themeColor="text1" w:sz="8" w:space="0"/>
        <w:insideV w:val="single" w:color="000000" w:themeColor="text1" w:sz="8" w:space="0"/>
      </w:tblBorders>
      <w:tblCellMar>
        <w:top w:w="0" w:type="dxa"/>
        <w:left w:w="108" w:type="dxa"/>
        <w:bottom w:w="0" w:type="dxa"/>
        <w:right w:w="108" w:type="dxa"/>
      </w:tblCellMar>
    </w:tblPr>
    <w:tcPr>
      <w:shd w:val="clear" w:color="auto" w:fill="BFBFBF" w:themeFill="text1" w:themeFillTint="3F"/>
    </w:tcPr>
    <w:tblStylePr w:type="firstRow">
      <w:rPr>
        <w:b/>
        <w:bCs/>
        <w:color w:val="000000" w:themeColor="text1"/>
        <w14:textFill>
          <w14:solidFill>
            <w14:schemeClr w14:val="tx1"/>
          </w14:solidFill>
        </w14:textFill>
      </w:rPr>
      <w:tblPr/>
      <w:tcPr>
        <w:shd w:val="clear" w:color="auto" w:fill="E5E5E5" w:themeFill="text1"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CCCCCC" w:themeFill="text1" w:themeFillTint="33"/>
      </w:tcPr>
    </w:tblStylePr>
    <w:tblStylePr w:type="band1Vert">
      <w:tblPr/>
      <w:tcPr>
        <w:shd w:val="clear" w:color="auto" w:fill="7F7F7F" w:themeFill="text1" w:themeFillTint="7F"/>
      </w:tcPr>
    </w:tblStylePr>
    <w:tblStylePr w:type="band1Horz">
      <w:tblPr/>
      <w:tcPr>
        <w:tcBorders>
          <w:insideH w:val="single" w:sz="6" w:space="0"/>
          <w:insideV w:val="single" w:sz="6" w:space="0"/>
        </w:tcBorders>
        <w:shd w:val="clear" w:color="auto" w:fill="7F7F7F" w:themeFill="text1" w:themeFillTint="7F"/>
      </w:tcPr>
    </w:tblStylePr>
    <w:tblStylePr w:type="nwCell">
      <w:tblPr/>
      <w:tcPr>
        <w:shd w:val="clear" w:color="auto" w:fill="FFFFFF" w:themeFill="background1"/>
      </w:tcPr>
    </w:tblStylePr>
  </w:style>
  <w:style w:type="table" w:styleId="91">
    <w:name w:val="Medium Grid 2 Accent 1"/>
    <w:basedOn w:val="3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F81BD" w:themeColor="accent1" w:sz="8" w:space="0"/>
        <w:left w:val="single" w:color="4F81BD" w:themeColor="accent1" w:sz="8" w:space="0"/>
        <w:bottom w:val="single" w:color="4F81BD" w:themeColor="accent1" w:sz="8" w:space="0"/>
        <w:right w:val="single" w:color="4F81BD" w:themeColor="accent1" w:sz="8" w:space="0"/>
        <w:insideH w:val="single" w:color="4F81BD" w:themeColor="accent1" w:sz="8" w:space="0"/>
        <w:insideV w:val="single" w:color="4F81BD" w:themeColor="accent1" w:sz="8" w:space="0"/>
      </w:tblBorders>
      <w:tblCellMar>
        <w:top w:w="0" w:type="dxa"/>
        <w:left w:w="108" w:type="dxa"/>
        <w:bottom w:w="0" w:type="dxa"/>
        <w:right w:w="108" w:type="dxa"/>
      </w:tblCellMar>
    </w:tblPr>
    <w:tcPr>
      <w:shd w:val="clear" w:color="auto" w:fill="D3DFEE" w:themeFill="accent1" w:themeFillTint="3F"/>
    </w:tcPr>
    <w:tblStylePr w:type="firstRow">
      <w:rPr>
        <w:b/>
        <w:bCs/>
        <w:color w:val="000000" w:themeColor="text1"/>
        <w14:textFill>
          <w14:solidFill>
            <w14:schemeClr w14:val="tx1"/>
          </w14:solidFill>
        </w14:textFill>
      </w:rPr>
      <w:tblPr/>
      <w:tcPr>
        <w:shd w:val="clear" w:color="auto" w:fill="EDF2F8" w:themeFill="accent1"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DBE5F1" w:themeFill="accent1" w:themeFillTint="33"/>
      </w:tcPr>
    </w:tblStylePr>
    <w:tblStylePr w:type="band1Vert">
      <w:tblPr/>
      <w:tcPr>
        <w:shd w:val="clear" w:color="auto" w:fill="A7C0DE" w:themeFill="accent1" w:themeFillTint="7F"/>
      </w:tcPr>
    </w:tblStylePr>
    <w:tblStylePr w:type="band1Horz">
      <w:tblPr/>
      <w:tcPr>
        <w:tcBorders>
          <w:insideH w:val="single" w:sz="6" w:space="0"/>
          <w:insideV w:val="single" w:sz="6" w:space="0"/>
        </w:tcBorders>
        <w:shd w:val="clear" w:color="auto" w:fill="A7C0DE" w:themeFill="accent1" w:themeFillTint="7F"/>
      </w:tcPr>
    </w:tblStylePr>
    <w:tblStylePr w:type="nwCell">
      <w:tblPr/>
      <w:tcPr>
        <w:shd w:val="clear" w:color="auto" w:fill="FFFFFF" w:themeFill="background1"/>
      </w:tcPr>
    </w:tblStylePr>
  </w:style>
  <w:style w:type="table" w:styleId="92">
    <w:name w:val="Medium Grid 2 Accent 2"/>
    <w:basedOn w:val="3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C0504D" w:themeColor="accent2" w:sz="8" w:space="0"/>
        <w:left w:val="single" w:color="C0504D" w:themeColor="accent2" w:sz="8" w:space="0"/>
        <w:bottom w:val="single" w:color="C0504D" w:themeColor="accent2" w:sz="8" w:space="0"/>
        <w:right w:val="single" w:color="C0504D" w:themeColor="accent2" w:sz="8" w:space="0"/>
        <w:insideH w:val="single" w:color="C0504D" w:themeColor="accent2" w:sz="8" w:space="0"/>
        <w:insideV w:val="single" w:color="C0504D" w:themeColor="accent2" w:sz="8" w:space="0"/>
      </w:tblBorders>
      <w:tblCellMar>
        <w:top w:w="0" w:type="dxa"/>
        <w:left w:w="108" w:type="dxa"/>
        <w:bottom w:w="0" w:type="dxa"/>
        <w:right w:w="108" w:type="dxa"/>
      </w:tblCellMar>
    </w:tblPr>
    <w:tcPr>
      <w:shd w:val="clear" w:color="auto" w:fill="EFD3D3" w:themeFill="accent2" w:themeFillTint="3F"/>
    </w:tcPr>
    <w:tblStylePr w:type="firstRow">
      <w:rPr>
        <w:b/>
        <w:bCs/>
        <w:color w:val="000000" w:themeColor="text1"/>
        <w14:textFill>
          <w14:solidFill>
            <w14:schemeClr w14:val="tx1"/>
          </w14:solidFill>
        </w14:textFill>
      </w:rPr>
      <w:tblPr/>
      <w:tcPr>
        <w:shd w:val="clear" w:color="auto" w:fill="F8EDED" w:themeFill="accent2"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F2DBDB" w:themeFill="accent2" w:themeFillTint="33"/>
      </w:tcPr>
    </w:tblStylePr>
    <w:tblStylePr w:type="band1Vert">
      <w:tblPr/>
      <w:tcPr>
        <w:shd w:val="clear" w:color="auto" w:fill="DFA7A6" w:themeFill="accent2" w:themeFillTint="7F"/>
      </w:tcPr>
    </w:tblStylePr>
    <w:tblStylePr w:type="band1Horz">
      <w:tblPr/>
      <w:tcPr>
        <w:tcBorders>
          <w:insideH w:val="single" w:sz="6" w:space="0"/>
          <w:insideV w:val="single" w:sz="6" w:space="0"/>
        </w:tcBorders>
        <w:shd w:val="clear" w:color="auto" w:fill="DFA7A6" w:themeFill="accent2" w:themeFillTint="7F"/>
      </w:tcPr>
    </w:tblStylePr>
    <w:tblStylePr w:type="nwCell">
      <w:tblPr/>
      <w:tcPr>
        <w:shd w:val="clear" w:color="auto" w:fill="FFFFFF" w:themeFill="background1"/>
      </w:tcPr>
    </w:tblStylePr>
  </w:style>
  <w:style w:type="table" w:styleId="93">
    <w:name w:val="Medium Grid 2 Accent 3"/>
    <w:basedOn w:val="3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9BBB59" w:themeColor="accent3" w:sz="8" w:space="0"/>
        <w:left w:val="single" w:color="9BBB59" w:themeColor="accent3" w:sz="8" w:space="0"/>
        <w:bottom w:val="single" w:color="9BBB59" w:themeColor="accent3" w:sz="8" w:space="0"/>
        <w:right w:val="single" w:color="9BBB59" w:themeColor="accent3" w:sz="8" w:space="0"/>
        <w:insideH w:val="single" w:color="9BBB59" w:themeColor="accent3" w:sz="8" w:space="0"/>
        <w:insideV w:val="single" w:color="9BBB59" w:themeColor="accent3" w:sz="8" w:space="0"/>
      </w:tblBorders>
      <w:tblCellMar>
        <w:top w:w="0" w:type="dxa"/>
        <w:left w:w="108" w:type="dxa"/>
        <w:bottom w:w="0" w:type="dxa"/>
        <w:right w:w="108" w:type="dxa"/>
      </w:tblCellMar>
    </w:tblPr>
    <w:tcPr>
      <w:shd w:val="clear" w:color="auto" w:fill="E6EED5" w:themeFill="accent3" w:themeFillTint="3F"/>
    </w:tcPr>
    <w:tblStylePr w:type="firstRow">
      <w:rPr>
        <w:b/>
        <w:bCs/>
        <w:color w:val="000000" w:themeColor="text1"/>
        <w14:textFill>
          <w14:solidFill>
            <w14:schemeClr w14:val="tx1"/>
          </w14:solidFill>
        </w14:textFill>
      </w:rPr>
      <w:tblPr/>
      <w:tcPr>
        <w:shd w:val="clear" w:color="auto" w:fill="F5F8EE" w:themeFill="accent3"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EAF1DD" w:themeFill="accent3" w:themeFillTint="33"/>
      </w:tcPr>
    </w:tblStylePr>
    <w:tblStylePr w:type="band1Vert">
      <w:tblPr/>
      <w:tcPr>
        <w:shd w:val="clear" w:color="auto" w:fill="CDDDAC" w:themeFill="accent3" w:themeFillTint="7F"/>
      </w:tcPr>
    </w:tblStylePr>
    <w:tblStylePr w:type="band1Horz">
      <w:tblPr/>
      <w:tcPr>
        <w:tcBorders>
          <w:insideH w:val="single" w:sz="6" w:space="0"/>
          <w:insideV w:val="single" w:sz="6" w:space="0"/>
        </w:tcBorders>
        <w:shd w:val="clear" w:color="auto" w:fill="CDDDAC" w:themeFill="accent3" w:themeFillTint="7F"/>
      </w:tcPr>
    </w:tblStylePr>
    <w:tblStylePr w:type="nwCell">
      <w:tblPr/>
      <w:tcPr>
        <w:shd w:val="clear" w:color="auto" w:fill="FFFFFF" w:themeFill="background1"/>
      </w:tcPr>
    </w:tblStylePr>
  </w:style>
  <w:style w:type="table" w:styleId="94">
    <w:name w:val="Medium Grid 2 Accent 4"/>
    <w:basedOn w:val="3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8064A2" w:themeColor="accent4" w:sz="8" w:space="0"/>
        <w:left w:val="single" w:color="8064A2" w:themeColor="accent4" w:sz="8" w:space="0"/>
        <w:bottom w:val="single" w:color="8064A2" w:themeColor="accent4" w:sz="8" w:space="0"/>
        <w:right w:val="single" w:color="8064A2" w:themeColor="accent4" w:sz="8" w:space="0"/>
        <w:insideH w:val="single" w:color="8064A2" w:themeColor="accent4" w:sz="8" w:space="0"/>
        <w:insideV w:val="single" w:color="8064A2" w:themeColor="accent4" w:sz="8" w:space="0"/>
      </w:tblBorders>
      <w:tblCellMar>
        <w:top w:w="0" w:type="dxa"/>
        <w:left w:w="108" w:type="dxa"/>
        <w:bottom w:w="0" w:type="dxa"/>
        <w:right w:w="108" w:type="dxa"/>
      </w:tblCellMar>
    </w:tblPr>
    <w:tcPr>
      <w:shd w:val="clear" w:color="auto" w:fill="DFD8E8" w:themeFill="accent4" w:themeFillTint="3F"/>
    </w:tcPr>
    <w:tblStylePr w:type="firstRow">
      <w:rPr>
        <w:b/>
        <w:bCs/>
        <w:color w:val="000000" w:themeColor="text1"/>
        <w14:textFill>
          <w14:solidFill>
            <w14:schemeClr w14:val="tx1"/>
          </w14:solidFill>
        </w14:textFill>
      </w:rPr>
      <w:tblPr/>
      <w:tcPr>
        <w:shd w:val="clear" w:color="auto" w:fill="F2EFF5" w:themeFill="accent4"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E5DFEC" w:themeFill="accent4" w:themeFillTint="33"/>
      </w:tcPr>
    </w:tblStylePr>
    <w:tblStylePr w:type="band1Vert">
      <w:tblPr/>
      <w:tcPr>
        <w:shd w:val="clear" w:color="auto" w:fill="BFB1D0" w:themeFill="accent4" w:themeFillTint="7F"/>
      </w:tcPr>
    </w:tblStylePr>
    <w:tblStylePr w:type="band1Horz">
      <w:tblPr/>
      <w:tcPr>
        <w:tcBorders>
          <w:insideH w:val="single" w:sz="6" w:space="0"/>
          <w:insideV w:val="single" w:sz="6" w:space="0"/>
        </w:tcBorders>
        <w:shd w:val="clear" w:color="auto" w:fill="BFB1D0" w:themeFill="accent4" w:themeFillTint="7F"/>
      </w:tcPr>
    </w:tblStylePr>
    <w:tblStylePr w:type="nwCell">
      <w:tblPr/>
      <w:tcPr>
        <w:shd w:val="clear" w:color="auto" w:fill="FFFFFF" w:themeFill="background1"/>
      </w:tcPr>
    </w:tblStylePr>
  </w:style>
  <w:style w:type="table" w:styleId="95">
    <w:name w:val="Medium Grid 2 Accent 5"/>
    <w:basedOn w:val="3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4BACC6" w:themeColor="accent5" w:sz="8" w:space="0"/>
        <w:left w:val="single" w:color="4BACC6" w:themeColor="accent5" w:sz="8" w:space="0"/>
        <w:bottom w:val="single" w:color="4BACC6" w:themeColor="accent5" w:sz="8" w:space="0"/>
        <w:right w:val="single" w:color="4BACC6" w:themeColor="accent5" w:sz="8" w:space="0"/>
        <w:insideH w:val="single" w:color="4BACC6" w:themeColor="accent5" w:sz="8" w:space="0"/>
        <w:insideV w:val="single" w:color="4BACC6" w:themeColor="accent5" w:sz="8" w:space="0"/>
      </w:tblBorders>
      <w:tblCellMar>
        <w:top w:w="0" w:type="dxa"/>
        <w:left w:w="108" w:type="dxa"/>
        <w:bottom w:w="0" w:type="dxa"/>
        <w:right w:w="108" w:type="dxa"/>
      </w:tblCellMar>
    </w:tblPr>
    <w:tcPr>
      <w:shd w:val="clear" w:color="auto" w:fill="D2EAF0" w:themeFill="accent5" w:themeFillTint="3F"/>
    </w:tcPr>
    <w:tblStylePr w:type="firstRow">
      <w:rPr>
        <w:b/>
        <w:bCs/>
        <w:color w:val="000000" w:themeColor="text1"/>
        <w14:textFill>
          <w14:solidFill>
            <w14:schemeClr w14:val="tx1"/>
          </w14:solidFill>
        </w14:textFill>
      </w:rPr>
      <w:tblPr/>
      <w:tcPr>
        <w:shd w:val="clear" w:color="auto" w:fill="EDF6F9" w:themeFill="accent5"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DAEEF3" w:themeFill="accent5" w:themeFillTint="33"/>
      </w:tcPr>
    </w:tblStylePr>
    <w:tblStylePr w:type="band1Vert">
      <w:tblPr/>
      <w:tcPr>
        <w:shd w:val="clear" w:color="auto" w:fill="A5D5E2" w:themeFill="accent5" w:themeFillTint="7F"/>
      </w:tcPr>
    </w:tblStylePr>
    <w:tblStylePr w:type="band1Horz">
      <w:tblPr/>
      <w:tcPr>
        <w:tcBorders>
          <w:insideH w:val="single" w:sz="6" w:space="0"/>
          <w:insideV w:val="single" w:sz="6" w:space="0"/>
        </w:tcBorders>
        <w:shd w:val="clear" w:color="auto" w:fill="A5D5E2" w:themeFill="accent5" w:themeFillTint="7F"/>
      </w:tcPr>
    </w:tblStylePr>
    <w:tblStylePr w:type="nwCell">
      <w:tblPr/>
      <w:tcPr>
        <w:shd w:val="clear" w:color="auto" w:fill="FFFFFF" w:themeFill="background1"/>
      </w:tcPr>
    </w:tblStylePr>
  </w:style>
  <w:style w:type="table" w:styleId="96">
    <w:name w:val="Medium Grid 2 Accent 6"/>
    <w:basedOn w:val="32"/>
    <w:uiPriority w:val="68"/>
    <w:pPr>
      <w:spacing w:after="0" w:line="240" w:lineRule="auto"/>
    </w:pPr>
    <w:rPr>
      <w:rFonts w:asciiTheme="majorHAnsi" w:hAnsiTheme="majorHAnsi" w:eastAsiaTheme="majorEastAsia" w:cstheme="majorBidi"/>
      <w:color w:val="000000" w:themeColor="text1"/>
      <w14:textFill>
        <w14:solidFill>
          <w14:schemeClr w14:val="tx1"/>
        </w14:solidFill>
      </w14:textFill>
    </w:rPr>
    <w:tblPr>
      <w:tblBorders>
        <w:top w:val="single" w:color="F79646" w:themeColor="accent6" w:sz="8" w:space="0"/>
        <w:left w:val="single" w:color="F79646" w:themeColor="accent6" w:sz="8" w:space="0"/>
        <w:bottom w:val="single" w:color="F79646" w:themeColor="accent6" w:sz="8" w:space="0"/>
        <w:right w:val="single" w:color="F79646" w:themeColor="accent6" w:sz="8" w:space="0"/>
        <w:insideH w:val="single" w:color="F79646" w:themeColor="accent6" w:sz="8" w:space="0"/>
        <w:insideV w:val="single" w:color="F79646" w:themeColor="accent6" w:sz="8" w:space="0"/>
      </w:tblBorders>
      <w:tblCellMar>
        <w:top w:w="0" w:type="dxa"/>
        <w:left w:w="108" w:type="dxa"/>
        <w:bottom w:w="0" w:type="dxa"/>
        <w:right w:w="108" w:type="dxa"/>
      </w:tblCellMar>
    </w:tblPr>
    <w:tcPr>
      <w:shd w:val="clear" w:color="auto" w:fill="FDE5D1" w:themeFill="accent6" w:themeFillTint="3F"/>
    </w:tcPr>
    <w:tblStylePr w:type="firstRow">
      <w:rPr>
        <w:b/>
        <w:bCs/>
        <w:color w:val="000000" w:themeColor="text1"/>
        <w14:textFill>
          <w14:solidFill>
            <w14:schemeClr w14:val="tx1"/>
          </w14:solidFill>
        </w14:textFill>
      </w:rPr>
      <w:tblPr/>
      <w:tcPr>
        <w:shd w:val="clear" w:color="auto" w:fill="FEF4EC" w:themeFill="accent6" w:themeFillTint="19"/>
      </w:tcPr>
    </w:tblStylePr>
    <w:tblStylePr w:type="lastRow">
      <w:rPr>
        <w:b/>
        <w:bCs/>
        <w:color w:val="000000" w:themeColor="text1"/>
        <w14:textFill>
          <w14:solidFill>
            <w14:schemeClr w14:val="tx1"/>
          </w14:solidFill>
        </w14:textFill>
      </w:rPr>
      <w:tblPr/>
      <w:tcPr>
        <w:tcBorders>
          <w:top w:val="single" w:color="000000" w:themeColor="text1" w:sz="12" w:space="0"/>
          <w:left w:val="nil"/>
          <w:bottom w:val="nil"/>
          <w:right w:val="nil"/>
          <w:insideH w:val="nil"/>
          <w:insideV w:val="nil"/>
        </w:tcBorders>
        <w:shd w:val="clear" w:color="auto" w:fill="FFFFFF" w:themeFill="background1"/>
      </w:tcPr>
    </w:tblStylePr>
    <w:tblStylePr w:type="firstCol">
      <w:rPr>
        <w:b/>
        <w:bCs/>
        <w:color w:val="000000" w:themeColor="text1"/>
        <w14:textFill>
          <w14:solidFill>
            <w14:schemeClr w14:val="tx1"/>
          </w14:solidFill>
        </w14:textFill>
      </w:rPr>
      <w:tblPr/>
      <w:tcPr>
        <w:tcBorders>
          <w:top w:val="nil"/>
          <w:left w:val="nil"/>
          <w:bottom w:val="nil"/>
          <w:right w:val="nil"/>
          <w:insideH w:val="nil"/>
          <w:insideV w:val="nil"/>
        </w:tcBorders>
        <w:shd w:val="clear" w:color="auto" w:fill="FFFFFF" w:themeFill="background1"/>
      </w:tcPr>
    </w:tblStylePr>
    <w:tblStylePr w:type="lastCol">
      <w:rPr>
        <w:b w:val="0"/>
        <w:bCs w:val="0"/>
        <w:color w:val="000000" w:themeColor="text1"/>
        <w14:textFill>
          <w14:solidFill>
            <w14:schemeClr w14:val="tx1"/>
          </w14:solidFill>
        </w14:textFill>
      </w:rPr>
      <w:tblPr/>
      <w:tcPr>
        <w:tcBorders>
          <w:top w:val="nil"/>
          <w:left w:val="nil"/>
          <w:bottom w:val="nil"/>
          <w:right w:val="nil"/>
          <w:insideH w:val="nil"/>
          <w:insideV w:val="nil"/>
        </w:tcBorders>
        <w:shd w:val="clear" w:color="auto" w:fill="FDE9D9" w:themeFill="accent6" w:themeFillTint="33"/>
      </w:tcPr>
    </w:tblStylePr>
    <w:tblStylePr w:type="band1Vert">
      <w:tblPr/>
      <w:tcPr>
        <w:shd w:val="clear" w:color="auto" w:fill="FBCAA2" w:themeFill="accent6" w:themeFillTint="7F"/>
      </w:tcPr>
    </w:tblStylePr>
    <w:tblStylePr w:type="band1Horz">
      <w:tblPr/>
      <w:tcPr>
        <w:tcBorders>
          <w:insideH w:val="single" w:sz="6" w:space="0"/>
          <w:insideV w:val="single" w:sz="6" w:space="0"/>
        </w:tcBorders>
        <w:shd w:val="clear" w:color="auto" w:fill="FBCAA2" w:themeFill="accent6" w:themeFillTint="7F"/>
      </w:tcPr>
    </w:tblStylePr>
    <w:tblStylePr w:type="nwCell">
      <w:tblPr/>
      <w:tcPr>
        <w:shd w:val="clear" w:color="auto" w:fill="FFFFFF" w:themeFill="background1"/>
      </w:tcPr>
    </w:tblStylePr>
  </w:style>
  <w:style w:type="table" w:styleId="97">
    <w:name w:val="Medium Grid 3"/>
    <w:basedOn w:val="3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BFBFBF" w:themeFill="tex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000000" w:themeFill="tex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000000" w:themeFill="tex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000000" w:themeFill="tex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000000" w:themeFill="tex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7F7F7F" w:themeFill="tex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7F7F7F" w:themeFill="text1" w:themeFillTint="7F"/>
      </w:tcPr>
    </w:tblStylePr>
  </w:style>
  <w:style w:type="table" w:styleId="98">
    <w:name w:val="Medium Grid 3 Accent 1"/>
    <w:basedOn w:val="3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3DFEE" w:themeFill="accent1"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4F81BD" w:themeFill="accent1"/>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4F81BD" w:themeFill="accent1"/>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4F81BD" w:themeFill="accent1"/>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4F81BD" w:themeFill="accent1"/>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7C0DE" w:themeFill="accent1"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7C0DE" w:themeFill="accent1" w:themeFillTint="7F"/>
      </w:tcPr>
    </w:tblStylePr>
  </w:style>
  <w:style w:type="table" w:styleId="99">
    <w:name w:val="Medium Grid 3 Accent 2"/>
    <w:basedOn w:val="3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EFD3D3" w:themeFill="accent2"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C0504D" w:themeFill="accent2"/>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C0504D" w:themeFill="accent2"/>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C0504D" w:themeFill="accent2"/>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C0504D" w:themeFill="accent2"/>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DFA7A6" w:themeFill="accent2"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DFA7A6" w:themeFill="accent2" w:themeFillTint="7F"/>
      </w:tcPr>
    </w:tblStylePr>
  </w:style>
  <w:style w:type="table" w:styleId="100">
    <w:name w:val="Medium Grid 3 Accent 3"/>
    <w:basedOn w:val="3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E6EED5" w:themeFill="accent3"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9BBB59" w:themeFill="accent3"/>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9BBB59" w:themeFill="accent3"/>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9BBB59" w:themeFill="accent3"/>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9BBB59" w:themeFill="accent3"/>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CDDDAC" w:themeFill="accent3"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CDDDAC" w:themeFill="accent3" w:themeFillTint="7F"/>
      </w:tcPr>
    </w:tblStylePr>
  </w:style>
  <w:style w:type="table" w:styleId="101">
    <w:name w:val="Medium Grid 3 Accent 4"/>
    <w:basedOn w:val="3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FD8E8" w:themeFill="accent4"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8064A2" w:themeFill="accent4"/>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8064A2" w:themeFill="accent4"/>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8064A2" w:themeFill="accent4"/>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8064A2" w:themeFill="accent4"/>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BFB1D0" w:themeFill="accent4"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BFB1D0" w:themeFill="accent4" w:themeFillTint="7F"/>
      </w:tcPr>
    </w:tblStylePr>
  </w:style>
  <w:style w:type="table" w:styleId="102">
    <w:name w:val="Medium Grid 3 Accent 5"/>
    <w:basedOn w:val="3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D2EAF0" w:themeFill="accent5"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4BACC6" w:themeFill="accent5"/>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4BACC6" w:themeFill="accent5"/>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4BACC6" w:themeFill="accent5"/>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4BACC6" w:themeFill="accent5"/>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A5D5E2" w:themeFill="accent5"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A5D5E2" w:themeFill="accent5" w:themeFillTint="7F"/>
      </w:tcPr>
    </w:tblStylePr>
  </w:style>
  <w:style w:type="table" w:styleId="103">
    <w:name w:val="Medium Grid 3 Accent 6"/>
    <w:basedOn w:val="32"/>
    <w:uiPriority w:val="69"/>
    <w:pPr>
      <w:spacing w:after="0" w:line="240" w:lineRule="auto"/>
    </w:pPr>
    <w:tblPr>
      <w:tbl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color="FFFFFF" w:themeColor="background1" w:sz="6" w:space="0"/>
        <w:insideV w:val="single" w:color="FFFFFF" w:themeColor="background1" w:sz="6" w:space="0"/>
      </w:tblBorders>
      <w:tblCellMar>
        <w:top w:w="0" w:type="dxa"/>
        <w:left w:w="108" w:type="dxa"/>
        <w:bottom w:w="0" w:type="dxa"/>
        <w:right w:w="108" w:type="dxa"/>
      </w:tblCellMar>
    </w:tblPr>
    <w:tcPr>
      <w:shd w:val="clear" w:color="auto" w:fill="FDE5D1" w:themeFill="accent6" w:themeFillTint="3F"/>
    </w:tcPr>
    <w:tblStylePr w:type="firstRow">
      <w:rPr>
        <w:b/>
        <w:bCs/>
        <w:i w:val="0"/>
        <w:iCs w:val="0"/>
        <w:color w:val="FFFFFF" w:themeColor="background1"/>
        <w14:textFill>
          <w14:solidFill>
            <w14:schemeClr w14:val="bg1"/>
          </w14:solidFill>
        </w14:textFill>
      </w:rPr>
      <w:tblPr/>
      <w:tcPr>
        <w:tcBorders>
          <w:top w:val="single" w:color="FFFFFF" w:themeColor="background1" w:sz="8" w:space="0"/>
          <w:left w:val="single" w:color="FFFFFF" w:themeColor="background1" w:sz="8" w:space="0"/>
          <w:bottom w:val="single" w:color="FFFFFF" w:themeColor="background1" w:sz="24" w:space="0"/>
          <w:right w:val="single" w:color="FFFFFF" w:themeColor="background1" w:sz="8" w:space="0"/>
          <w:insideH w:val="nil"/>
          <w:insideV w:val="single" w:sz="8" w:space="0"/>
        </w:tcBorders>
        <w:shd w:val="clear" w:color="auto" w:fill="F79646" w:themeFill="accent6"/>
      </w:tcPr>
    </w:tblStylePr>
    <w:tblStylePr w:type="lastRow">
      <w:rPr>
        <w:b/>
        <w:bCs/>
        <w:i w:val="0"/>
        <w:iCs w:val="0"/>
        <w:color w:val="FFFFFF" w:themeColor="background1"/>
        <w14:textFill>
          <w14:solidFill>
            <w14:schemeClr w14:val="bg1"/>
          </w14:solidFill>
        </w14:textFill>
      </w:rPr>
      <w:tblPr/>
      <w:tcPr>
        <w:tcBorders>
          <w:top w:val="single" w:color="FFFFFF" w:themeColor="background1" w:sz="24" w:space="0"/>
          <w:left w:val="single" w:color="FFFFFF" w:themeColor="background1" w:sz="8" w:space="0"/>
          <w:bottom w:val="single" w:color="FFFFFF" w:themeColor="background1" w:sz="8" w:space="0"/>
          <w:right w:val="single" w:color="FFFFFF" w:themeColor="background1" w:sz="8" w:space="0"/>
          <w:insideH w:val="nil"/>
          <w:insideV w:val="single" w:sz="8" w:space="0"/>
        </w:tcBorders>
        <w:shd w:val="clear" w:color="auto" w:fill="F79646" w:themeFill="accent6"/>
      </w:tcPr>
    </w:tblStylePr>
    <w:tblStylePr w:type="firstCol">
      <w:rPr>
        <w:b/>
        <w:bCs/>
        <w:i w:val="0"/>
        <w:iCs w:val="0"/>
        <w:color w:val="FFFFFF" w:themeColor="background1"/>
        <w14:textFill>
          <w14:solidFill>
            <w14:schemeClr w14:val="bg1"/>
          </w14:solidFill>
        </w14:textFill>
      </w:rPr>
      <w:tblPr/>
      <w:tcPr>
        <w:tcBorders>
          <w:left w:val="single" w:color="FFFFFF" w:themeColor="background1" w:sz="8" w:space="0"/>
          <w:right w:val="single" w:color="FFFFFF" w:themeColor="background1" w:sz="24" w:space="0"/>
          <w:insideH w:val="nil"/>
          <w:insideV w:val="nil"/>
        </w:tcBorders>
        <w:shd w:val="clear" w:color="auto" w:fill="F79646" w:themeFill="accent6"/>
      </w:tcPr>
    </w:tblStylePr>
    <w:tblStylePr w:type="lastCol">
      <w:rPr>
        <w:b/>
        <w:bCs/>
        <w:i w:val="0"/>
        <w:iCs w:val="0"/>
        <w:color w:val="FFFFFF" w:themeColor="background1"/>
        <w14:textFill>
          <w14:solidFill>
            <w14:schemeClr w14:val="bg1"/>
          </w14:solidFill>
        </w14:textFill>
      </w:rPr>
      <w:tblPr/>
      <w:tcPr>
        <w:tcBorders>
          <w:top w:val="nil"/>
          <w:left w:val="single" w:color="FFFFFF" w:themeColor="background1" w:sz="24" w:space="0"/>
          <w:bottom w:val="nil"/>
          <w:right w:val="nil"/>
          <w:insideH w:val="nil"/>
          <w:insideV w:val="nil"/>
        </w:tcBorders>
        <w:shd w:val="clear" w:color="auto" w:fill="F79646" w:themeFill="accent6"/>
      </w:tcPr>
    </w:tblStylePr>
    <w:tblStylePr w:type="band1Vert">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nil"/>
          <w:insideV w:val="nil"/>
        </w:tcBorders>
        <w:shd w:val="clear" w:color="auto" w:fill="FBCAA2" w:themeFill="accent6" w:themeFillTint="7F"/>
      </w:tcPr>
    </w:tblStylePr>
    <w:tblStylePr w:type="band1Horz">
      <w:tblPr/>
      <w:tcPr>
        <w:tcBorders>
          <w:top w:val="single" w:color="FFFFFF" w:themeColor="background1" w:sz="8" w:space="0"/>
          <w:left w:val="single" w:color="FFFFFF" w:themeColor="background1" w:sz="8" w:space="0"/>
          <w:bottom w:val="single" w:color="FFFFFF" w:themeColor="background1" w:sz="8" w:space="0"/>
          <w:right w:val="single" w:color="FFFFFF" w:themeColor="background1" w:sz="8" w:space="0"/>
          <w:insideH w:val="single" w:sz="8" w:space="0"/>
          <w:insideV w:val="single" w:sz="8" w:space="0"/>
        </w:tcBorders>
        <w:shd w:val="clear" w:color="auto" w:fill="FBCAA2" w:themeFill="accent6" w:themeFillTint="7F"/>
      </w:tcPr>
    </w:tblStylePr>
  </w:style>
  <w:style w:type="table" w:styleId="104">
    <w:name w:val="Dark List"/>
    <w:basedOn w:val="3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000000" w:themeFill="tex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000000" w:themeFill="text1" w:themeFillShade="7F"/>
      </w:tcPr>
    </w:tblStylePr>
    <w:tblStylePr w:type="firstCol">
      <w:tblPr/>
      <w:tcPr>
        <w:tcBorders>
          <w:top w:val="nil"/>
          <w:left w:val="nil"/>
          <w:bottom w:val="nil"/>
          <w:right w:val="single" w:color="FFFFFF" w:themeColor="background1" w:sz="18" w:space="0"/>
          <w:insideH w:val="nil"/>
          <w:insideV w:val="nil"/>
        </w:tcBorders>
        <w:shd w:val="clear" w:color="auto" w:fill="000000" w:themeFill="text1" w:themeFillShade="BF"/>
      </w:tcPr>
    </w:tblStylePr>
    <w:tblStylePr w:type="lastCol">
      <w:tblPr/>
      <w:tcPr>
        <w:tcBorders>
          <w:top w:val="nil"/>
          <w:left w:val="single" w:color="FFFFFF" w:themeColor="background1" w:sz="18" w:space="0"/>
          <w:bottom w:val="nil"/>
          <w:right w:val="nil"/>
          <w:insideH w:val="nil"/>
          <w:insideV w:val="nil"/>
        </w:tcBorders>
        <w:shd w:val="clear" w:color="auto" w:fill="000000" w:themeFill="text1" w:themeFillShade="BF"/>
      </w:tcPr>
    </w:tblStylePr>
    <w:tblStylePr w:type="band1Vert">
      <w:tblPr/>
      <w:tcPr>
        <w:tcBorders>
          <w:top w:val="nil"/>
          <w:left w:val="nil"/>
          <w:bottom w:val="nil"/>
          <w:right w:val="nil"/>
          <w:insideH w:val="nil"/>
          <w:insideV w:val="nil"/>
        </w:tcBorders>
        <w:shd w:val="clear" w:color="auto" w:fill="000000" w:themeFill="text1" w:themeFillShade="BF"/>
      </w:tcPr>
    </w:tblStylePr>
    <w:tblStylePr w:type="band1Horz">
      <w:tblPr/>
      <w:tcPr>
        <w:tcBorders>
          <w:top w:val="nil"/>
          <w:left w:val="nil"/>
          <w:bottom w:val="nil"/>
          <w:right w:val="nil"/>
          <w:insideH w:val="nil"/>
          <w:insideV w:val="nil"/>
        </w:tcBorders>
        <w:shd w:val="clear" w:color="auto" w:fill="000000" w:themeFill="text1" w:themeFillShade="BF"/>
      </w:tcPr>
    </w:tblStylePr>
  </w:style>
  <w:style w:type="table" w:styleId="105">
    <w:name w:val="Dark List Accent 1"/>
    <w:basedOn w:val="3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4F81BD" w:themeFill="accent1"/>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43F61" w:themeFill="accent1" w:themeFillShade="7F"/>
      </w:tcPr>
    </w:tblStylePr>
    <w:tblStylePr w:type="firstCol">
      <w:tblPr/>
      <w:tcPr>
        <w:tcBorders>
          <w:top w:val="nil"/>
          <w:left w:val="nil"/>
          <w:bottom w:val="nil"/>
          <w:right w:val="single" w:color="FFFFFF" w:themeColor="background1" w:sz="18" w:space="0"/>
          <w:insideH w:val="nil"/>
          <w:insideV w:val="nil"/>
        </w:tcBorders>
        <w:shd w:val="clear" w:color="auto" w:fill="366091" w:themeFill="accent1" w:themeFillShade="BF"/>
      </w:tcPr>
    </w:tblStylePr>
    <w:tblStylePr w:type="lastCol">
      <w:tblPr/>
      <w:tcPr>
        <w:tcBorders>
          <w:top w:val="nil"/>
          <w:left w:val="single" w:color="FFFFFF" w:themeColor="background1" w:sz="18" w:space="0"/>
          <w:bottom w:val="nil"/>
          <w:right w:val="nil"/>
          <w:insideH w:val="nil"/>
          <w:insideV w:val="nil"/>
        </w:tcBorders>
        <w:shd w:val="clear" w:color="auto" w:fill="366091" w:themeFill="accent1" w:themeFillShade="BF"/>
      </w:tcPr>
    </w:tblStylePr>
    <w:tblStylePr w:type="band1Vert">
      <w:tblPr/>
      <w:tcPr>
        <w:tcBorders>
          <w:top w:val="nil"/>
          <w:left w:val="nil"/>
          <w:bottom w:val="nil"/>
          <w:right w:val="nil"/>
          <w:insideH w:val="nil"/>
          <w:insideV w:val="nil"/>
        </w:tcBorders>
        <w:shd w:val="clear" w:color="auto" w:fill="366091" w:themeFill="accent1" w:themeFillShade="BF"/>
      </w:tcPr>
    </w:tblStylePr>
    <w:tblStylePr w:type="band1Horz">
      <w:tblPr/>
      <w:tcPr>
        <w:tcBorders>
          <w:top w:val="nil"/>
          <w:left w:val="nil"/>
          <w:bottom w:val="nil"/>
          <w:right w:val="nil"/>
          <w:insideH w:val="nil"/>
          <w:insideV w:val="nil"/>
        </w:tcBorders>
        <w:shd w:val="clear" w:color="auto" w:fill="366091" w:themeFill="accent1" w:themeFillShade="BF"/>
      </w:tcPr>
    </w:tblStylePr>
  </w:style>
  <w:style w:type="table" w:styleId="106">
    <w:name w:val="Dark List Accent 2"/>
    <w:basedOn w:val="3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C0504D" w:themeFill="accent2"/>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622423" w:themeFill="accent2" w:themeFillShade="7F"/>
      </w:tcPr>
    </w:tblStylePr>
    <w:tblStylePr w:type="firstCol">
      <w:tblPr/>
      <w:tcPr>
        <w:tcBorders>
          <w:top w:val="nil"/>
          <w:left w:val="nil"/>
          <w:bottom w:val="nil"/>
          <w:right w:val="single" w:color="FFFFFF" w:themeColor="background1" w:sz="18" w:space="0"/>
          <w:insideH w:val="nil"/>
          <w:insideV w:val="nil"/>
        </w:tcBorders>
        <w:shd w:val="clear" w:color="auto" w:fill="943734" w:themeFill="accent2" w:themeFillShade="BF"/>
      </w:tcPr>
    </w:tblStylePr>
    <w:tblStylePr w:type="lastCol">
      <w:tblPr/>
      <w:tcPr>
        <w:tcBorders>
          <w:top w:val="nil"/>
          <w:left w:val="single" w:color="FFFFFF" w:themeColor="background1" w:sz="18" w:space="0"/>
          <w:bottom w:val="nil"/>
          <w:right w:val="nil"/>
          <w:insideH w:val="nil"/>
          <w:insideV w:val="nil"/>
        </w:tcBorders>
        <w:shd w:val="clear" w:color="auto" w:fill="943734" w:themeFill="accent2" w:themeFillShade="BF"/>
      </w:tcPr>
    </w:tblStylePr>
    <w:tblStylePr w:type="band1Vert">
      <w:tblPr/>
      <w:tcPr>
        <w:tcBorders>
          <w:top w:val="nil"/>
          <w:left w:val="nil"/>
          <w:bottom w:val="nil"/>
          <w:right w:val="nil"/>
          <w:insideH w:val="nil"/>
          <w:insideV w:val="nil"/>
        </w:tcBorders>
        <w:shd w:val="clear" w:color="auto" w:fill="943734" w:themeFill="accent2" w:themeFillShade="BF"/>
      </w:tcPr>
    </w:tblStylePr>
    <w:tblStylePr w:type="band1Horz">
      <w:tblPr/>
      <w:tcPr>
        <w:tcBorders>
          <w:top w:val="nil"/>
          <w:left w:val="nil"/>
          <w:bottom w:val="nil"/>
          <w:right w:val="nil"/>
          <w:insideH w:val="nil"/>
          <w:insideV w:val="nil"/>
        </w:tcBorders>
        <w:shd w:val="clear" w:color="auto" w:fill="943734" w:themeFill="accent2" w:themeFillShade="BF"/>
      </w:tcPr>
    </w:tblStylePr>
  </w:style>
  <w:style w:type="table" w:styleId="107">
    <w:name w:val="Dark List Accent 3"/>
    <w:basedOn w:val="3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9BBB59" w:themeFill="accent3"/>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4E6127" w:themeFill="accent3" w:themeFillShade="7F"/>
      </w:tcPr>
    </w:tblStylePr>
    <w:tblStylePr w:type="firstCol">
      <w:tblPr/>
      <w:tcPr>
        <w:tcBorders>
          <w:top w:val="nil"/>
          <w:left w:val="nil"/>
          <w:bottom w:val="nil"/>
          <w:right w:val="single" w:color="FFFFFF" w:themeColor="background1" w:sz="18" w:space="0"/>
          <w:insideH w:val="nil"/>
          <w:insideV w:val="nil"/>
        </w:tcBorders>
        <w:shd w:val="clear" w:color="auto" w:fill="76923C" w:themeFill="accent3" w:themeFillShade="BF"/>
      </w:tcPr>
    </w:tblStylePr>
    <w:tblStylePr w:type="lastCol">
      <w:tblPr/>
      <w:tcPr>
        <w:tcBorders>
          <w:top w:val="nil"/>
          <w:left w:val="single" w:color="FFFFFF" w:themeColor="background1" w:sz="18" w:space="0"/>
          <w:bottom w:val="nil"/>
          <w:right w:val="nil"/>
          <w:insideH w:val="nil"/>
          <w:insideV w:val="nil"/>
        </w:tcBorders>
        <w:shd w:val="clear" w:color="auto" w:fill="76923C" w:themeFill="accent3" w:themeFillShade="BF"/>
      </w:tcPr>
    </w:tblStylePr>
    <w:tblStylePr w:type="band1Vert">
      <w:tblPr/>
      <w:tcPr>
        <w:tcBorders>
          <w:top w:val="nil"/>
          <w:left w:val="nil"/>
          <w:bottom w:val="nil"/>
          <w:right w:val="nil"/>
          <w:insideH w:val="nil"/>
          <w:insideV w:val="nil"/>
        </w:tcBorders>
        <w:shd w:val="clear" w:color="auto" w:fill="76923C" w:themeFill="accent3" w:themeFillShade="BF"/>
      </w:tcPr>
    </w:tblStylePr>
    <w:tblStylePr w:type="band1Horz">
      <w:tblPr/>
      <w:tcPr>
        <w:tcBorders>
          <w:top w:val="nil"/>
          <w:left w:val="nil"/>
          <w:bottom w:val="nil"/>
          <w:right w:val="nil"/>
          <w:insideH w:val="nil"/>
          <w:insideV w:val="nil"/>
        </w:tcBorders>
        <w:shd w:val="clear" w:color="auto" w:fill="76923C" w:themeFill="accent3" w:themeFillShade="BF"/>
      </w:tcPr>
    </w:tblStylePr>
  </w:style>
  <w:style w:type="table" w:styleId="108">
    <w:name w:val="Dark List Accent 4"/>
    <w:basedOn w:val="3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8064A2" w:themeFill="accent4"/>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3F3051" w:themeFill="accent4" w:themeFillShade="7F"/>
      </w:tcPr>
    </w:tblStylePr>
    <w:tblStylePr w:type="firstCol">
      <w:tblPr/>
      <w:tcPr>
        <w:tcBorders>
          <w:top w:val="nil"/>
          <w:left w:val="nil"/>
          <w:bottom w:val="nil"/>
          <w:right w:val="single" w:color="FFFFFF" w:themeColor="background1" w:sz="18" w:space="0"/>
          <w:insideH w:val="nil"/>
          <w:insideV w:val="nil"/>
        </w:tcBorders>
        <w:shd w:val="clear" w:color="auto" w:fill="5F497A" w:themeFill="accent4" w:themeFillShade="BF"/>
      </w:tcPr>
    </w:tblStylePr>
    <w:tblStylePr w:type="lastCol">
      <w:tblPr/>
      <w:tcPr>
        <w:tcBorders>
          <w:top w:val="nil"/>
          <w:left w:val="single" w:color="FFFFFF" w:themeColor="background1" w:sz="18" w:space="0"/>
          <w:bottom w:val="nil"/>
          <w:right w:val="nil"/>
          <w:insideH w:val="nil"/>
          <w:insideV w:val="nil"/>
        </w:tcBorders>
        <w:shd w:val="clear" w:color="auto" w:fill="5F497A" w:themeFill="accent4" w:themeFillShade="BF"/>
      </w:tcPr>
    </w:tblStylePr>
    <w:tblStylePr w:type="band1Vert">
      <w:tblPr/>
      <w:tcPr>
        <w:tcBorders>
          <w:top w:val="nil"/>
          <w:left w:val="nil"/>
          <w:bottom w:val="nil"/>
          <w:right w:val="nil"/>
          <w:insideH w:val="nil"/>
          <w:insideV w:val="nil"/>
        </w:tcBorders>
        <w:shd w:val="clear" w:color="auto" w:fill="5F497A" w:themeFill="accent4" w:themeFillShade="BF"/>
      </w:tcPr>
    </w:tblStylePr>
    <w:tblStylePr w:type="band1Horz">
      <w:tblPr/>
      <w:tcPr>
        <w:tcBorders>
          <w:top w:val="nil"/>
          <w:left w:val="nil"/>
          <w:bottom w:val="nil"/>
          <w:right w:val="nil"/>
          <w:insideH w:val="nil"/>
          <w:insideV w:val="nil"/>
        </w:tcBorders>
        <w:shd w:val="clear" w:color="auto" w:fill="5F497A" w:themeFill="accent4" w:themeFillShade="BF"/>
      </w:tcPr>
    </w:tblStylePr>
  </w:style>
  <w:style w:type="table" w:styleId="109">
    <w:name w:val="Dark List Accent 5"/>
    <w:basedOn w:val="3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4BACC6" w:themeFill="accent5"/>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205867" w:themeFill="accent5" w:themeFillShade="7F"/>
      </w:tcPr>
    </w:tblStylePr>
    <w:tblStylePr w:type="firstCol">
      <w:tblPr/>
      <w:tcPr>
        <w:tcBorders>
          <w:top w:val="nil"/>
          <w:left w:val="nil"/>
          <w:bottom w:val="nil"/>
          <w:right w:val="single" w:color="FFFFFF" w:themeColor="background1" w:sz="18" w:space="0"/>
          <w:insideH w:val="nil"/>
          <w:insideV w:val="nil"/>
        </w:tcBorders>
        <w:shd w:val="clear" w:color="auto" w:fill="31849B" w:themeFill="accent5" w:themeFillShade="BF"/>
      </w:tcPr>
    </w:tblStylePr>
    <w:tblStylePr w:type="lastCol">
      <w:tblPr/>
      <w:tcPr>
        <w:tcBorders>
          <w:top w:val="nil"/>
          <w:left w:val="single" w:color="FFFFFF" w:themeColor="background1" w:sz="18" w:space="0"/>
          <w:bottom w:val="nil"/>
          <w:right w:val="nil"/>
          <w:insideH w:val="nil"/>
          <w:insideV w:val="nil"/>
        </w:tcBorders>
        <w:shd w:val="clear" w:color="auto" w:fill="31849B" w:themeFill="accent5" w:themeFillShade="BF"/>
      </w:tcPr>
    </w:tblStylePr>
    <w:tblStylePr w:type="band1Vert">
      <w:tblPr/>
      <w:tcPr>
        <w:tcBorders>
          <w:top w:val="nil"/>
          <w:left w:val="nil"/>
          <w:bottom w:val="nil"/>
          <w:right w:val="nil"/>
          <w:insideH w:val="nil"/>
          <w:insideV w:val="nil"/>
        </w:tcBorders>
        <w:shd w:val="clear" w:color="auto" w:fill="31849B" w:themeFill="accent5" w:themeFillShade="BF"/>
      </w:tcPr>
    </w:tblStylePr>
    <w:tblStylePr w:type="band1Horz">
      <w:tblPr/>
      <w:tcPr>
        <w:tcBorders>
          <w:top w:val="nil"/>
          <w:left w:val="nil"/>
          <w:bottom w:val="nil"/>
          <w:right w:val="nil"/>
          <w:insideH w:val="nil"/>
          <w:insideV w:val="nil"/>
        </w:tcBorders>
        <w:shd w:val="clear" w:color="auto" w:fill="31849B" w:themeFill="accent5" w:themeFillShade="BF"/>
      </w:tcPr>
    </w:tblStylePr>
  </w:style>
  <w:style w:type="table" w:styleId="110">
    <w:name w:val="Dark List Accent 6"/>
    <w:basedOn w:val="32"/>
    <w:uiPriority w:val="70"/>
    <w:pPr>
      <w:spacing w:after="0" w:line="240" w:lineRule="auto"/>
    </w:pPr>
    <w:rPr>
      <w:color w:val="FFFFFF" w:themeColor="background1"/>
      <w14:textFill>
        <w14:solidFill>
          <w14:schemeClr w14:val="bg1"/>
        </w14:solidFill>
      </w14:textFill>
    </w:rPr>
    <w:tblPr>
      <w:tblCellMar>
        <w:top w:w="0" w:type="dxa"/>
        <w:left w:w="108" w:type="dxa"/>
        <w:bottom w:w="0" w:type="dxa"/>
        <w:right w:w="108" w:type="dxa"/>
      </w:tblCellMar>
    </w:tblPr>
    <w:tcPr>
      <w:shd w:val="clear" w:color="auto" w:fill="F79646" w:themeFill="accent6"/>
    </w:tcPr>
    <w:tblStylePr w:type="firstRow">
      <w:rPr>
        <w:b/>
        <w:bCs/>
      </w:rPr>
      <w:tblPr/>
      <w:tcPr>
        <w:tcBorders>
          <w:top w:val="nil"/>
          <w:left w:val="nil"/>
          <w:bottom w:val="single" w:color="FFFFFF" w:themeColor="background1" w:sz="18" w:space="0"/>
          <w:right w:val="nil"/>
          <w:insideH w:val="nil"/>
          <w:insideV w:val="nil"/>
        </w:tcBorders>
        <w:shd w:val="clear" w:color="auto" w:fill="000000" w:themeFill="text1"/>
      </w:tcPr>
    </w:tblStylePr>
    <w:tblStylePr w:type="lastRow">
      <w:tblPr/>
      <w:tcPr>
        <w:tcBorders>
          <w:top w:val="single" w:color="FFFFFF" w:themeColor="background1" w:sz="18" w:space="0"/>
          <w:left w:val="nil"/>
          <w:bottom w:val="nil"/>
          <w:right w:val="nil"/>
          <w:insideH w:val="nil"/>
          <w:insideV w:val="nil"/>
        </w:tcBorders>
        <w:shd w:val="clear" w:color="auto" w:fill="974706" w:themeFill="accent6" w:themeFillShade="7F"/>
      </w:tcPr>
    </w:tblStylePr>
    <w:tblStylePr w:type="firstCol">
      <w:tblPr/>
      <w:tcPr>
        <w:tcBorders>
          <w:top w:val="nil"/>
          <w:left w:val="nil"/>
          <w:bottom w:val="nil"/>
          <w:right w:val="single" w:color="FFFFFF" w:themeColor="background1" w:sz="18" w:space="0"/>
          <w:insideH w:val="nil"/>
          <w:insideV w:val="nil"/>
        </w:tcBorders>
        <w:shd w:val="clear" w:color="auto" w:fill="E36C09" w:themeFill="accent6" w:themeFillShade="BF"/>
      </w:tcPr>
    </w:tblStylePr>
    <w:tblStylePr w:type="lastCol">
      <w:tblPr/>
      <w:tcPr>
        <w:tcBorders>
          <w:top w:val="nil"/>
          <w:left w:val="single" w:color="FFFFFF" w:themeColor="background1" w:sz="18" w:space="0"/>
          <w:bottom w:val="nil"/>
          <w:right w:val="nil"/>
          <w:insideH w:val="nil"/>
          <w:insideV w:val="nil"/>
        </w:tcBorders>
        <w:shd w:val="clear" w:color="auto" w:fill="E36C09" w:themeFill="accent6" w:themeFillShade="BF"/>
      </w:tcPr>
    </w:tblStylePr>
    <w:tblStylePr w:type="band1Vert">
      <w:tblPr/>
      <w:tcPr>
        <w:tcBorders>
          <w:top w:val="nil"/>
          <w:left w:val="nil"/>
          <w:bottom w:val="nil"/>
          <w:right w:val="nil"/>
          <w:insideH w:val="nil"/>
          <w:insideV w:val="nil"/>
        </w:tcBorders>
        <w:shd w:val="clear" w:color="auto" w:fill="E36C09" w:themeFill="accent6" w:themeFillShade="BF"/>
      </w:tcPr>
    </w:tblStylePr>
    <w:tblStylePr w:type="band1Horz">
      <w:tblPr/>
      <w:tcPr>
        <w:tcBorders>
          <w:top w:val="nil"/>
          <w:left w:val="nil"/>
          <w:bottom w:val="nil"/>
          <w:right w:val="nil"/>
          <w:insideH w:val="nil"/>
          <w:insideV w:val="nil"/>
        </w:tcBorders>
        <w:shd w:val="clear" w:color="auto" w:fill="E36C09" w:themeFill="accent6" w:themeFillShade="BF"/>
      </w:tcPr>
    </w:tblStylePr>
  </w:style>
  <w:style w:type="table" w:styleId="111">
    <w:name w:val="Colorful Shading"/>
    <w:basedOn w:val="32"/>
    <w:uiPriority w:val="71"/>
    <w:pPr>
      <w:spacing w:after="0" w:line="240" w:lineRule="auto"/>
    </w:pPr>
    <w:rPr>
      <w:color w:val="000000" w:themeColor="text1"/>
      <w14:textFill>
        <w14:solidFill>
          <w14:schemeClr w14:val="tx1"/>
        </w14:solidFill>
      </w14:textFill>
    </w:rPr>
    <w:tblPr>
      <w:tblBorders>
        <w:top w:val="single" w:color="C0504D" w:themeColor="accent2" w:sz="24" w:space="0"/>
        <w:left w:val="single" w:color="000000" w:themeColor="text1" w:sz="4" w:space="0"/>
        <w:bottom w:val="single" w:color="000000" w:themeColor="text1" w:sz="4" w:space="0"/>
        <w:right w:val="single" w:color="000000" w:themeColor="text1"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5E5E5" w:themeFill="tex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000000" w:themeFill="text1"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000000" w:themeFill="text1"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000000" w:themeFill="text1" w:themeFillShade="BF"/>
      </w:tcPr>
    </w:tblStylePr>
    <w:tblStylePr w:type="band1Vert">
      <w:tblPr/>
      <w:tcPr>
        <w:shd w:val="clear" w:color="auto" w:fill="999999" w:themeFill="text1" w:themeFillTint="66"/>
      </w:tcPr>
    </w:tblStylePr>
    <w:tblStylePr w:type="band1Horz">
      <w:tblPr/>
      <w:tcPr>
        <w:shd w:val="clear" w:color="auto" w:fill="7F7F7F" w:themeFill="text1"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2">
    <w:name w:val="Colorful Shading Accent 1"/>
    <w:basedOn w:val="32"/>
    <w:uiPriority w:val="71"/>
    <w:pPr>
      <w:spacing w:after="0" w:line="240" w:lineRule="auto"/>
    </w:pPr>
    <w:rPr>
      <w:color w:val="000000" w:themeColor="text1"/>
      <w14:textFill>
        <w14:solidFill>
          <w14:schemeClr w14:val="tx1"/>
        </w14:solidFill>
      </w14:textFill>
    </w:rPr>
    <w:tblPr>
      <w:tblBorders>
        <w:top w:val="single" w:color="C0504D" w:themeColor="accent2" w:sz="24" w:space="0"/>
        <w:left w:val="single" w:color="4F81BD" w:themeColor="accent1" w:sz="4" w:space="0"/>
        <w:bottom w:val="single" w:color="4F81BD" w:themeColor="accent1" w:sz="4" w:space="0"/>
        <w:right w:val="single" w:color="4F81BD" w:themeColor="accent1"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DF2F8" w:themeFill="accent1"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2B4D74" w:themeFill="accent1"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2B4D74" w:themeFill="accent1"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2B4D74" w:themeFill="accent1" w:themeFillShade="99"/>
      </w:tcPr>
    </w:tblStylePr>
    <w:tblStylePr w:type="band1Vert">
      <w:tblPr/>
      <w:tcPr>
        <w:shd w:val="clear" w:color="auto" w:fill="B8CCE4" w:themeFill="accent1" w:themeFillTint="66"/>
      </w:tcPr>
    </w:tblStylePr>
    <w:tblStylePr w:type="band1Horz">
      <w:tblPr/>
      <w:tcPr>
        <w:shd w:val="clear" w:color="auto" w:fill="A7C0DE" w:themeFill="accent1"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3">
    <w:name w:val="Colorful Shading Accent 2"/>
    <w:basedOn w:val="32"/>
    <w:uiPriority w:val="71"/>
    <w:pPr>
      <w:spacing w:after="0" w:line="240" w:lineRule="auto"/>
    </w:pPr>
    <w:rPr>
      <w:color w:val="000000" w:themeColor="text1"/>
      <w14:textFill>
        <w14:solidFill>
          <w14:schemeClr w14:val="tx1"/>
        </w14:solidFill>
      </w14:textFill>
    </w:rPr>
    <w:tblPr>
      <w:tblBorders>
        <w:top w:val="single" w:color="C0504D" w:themeColor="accent2" w:sz="24" w:space="0"/>
        <w:left w:val="single" w:color="C0504D" w:themeColor="accent2" w:sz="4" w:space="0"/>
        <w:bottom w:val="single" w:color="C0504D" w:themeColor="accent2" w:sz="4" w:space="0"/>
        <w:right w:val="single" w:color="C0504D" w:themeColor="accent2"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8EDED" w:themeFill="accent2" w:themeFillTint="19"/>
    </w:tcPr>
    <w:tblStylePr w:type="firstRow">
      <w:rPr>
        <w:b/>
        <w:bCs/>
      </w:rPr>
      <w:tblPr/>
      <w:tcPr>
        <w:tcBorders>
          <w:top w:val="nil"/>
          <w:left w:val="nil"/>
          <w:bottom w:val="single" w:color="C0504D" w:themeColor="accent2"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772C2A" w:themeFill="accent2"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772C2A" w:themeFill="accent2"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772C2A" w:themeFill="accent2" w:themeFillShade="99"/>
      </w:tcPr>
    </w:tblStylePr>
    <w:tblStylePr w:type="band1Vert">
      <w:tblPr/>
      <w:tcPr>
        <w:shd w:val="clear" w:color="auto" w:fill="E5B8B7" w:themeFill="accent2" w:themeFillTint="66"/>
      </w:tcPr>
    </w:tblStylePr>
    <w:tblStylePr w:type="band1Horz">
      <w:tblPr/>
      <w:tcPr>
        <w:shd w:val="clear" w:color="auto" w:fill="DFA7A6" w:themeFill="accent2"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4">
    <w:name w:val="Colorful Shading Accent 3"/>
    <w:basedOn w:val="32"/>
    <w:uiPriority w:val="71"/>
    <w:pPr>
      <w:spacing w:after="0" w:line="240" w:lineRule="auto"/>
    </w:pPr>
    <w:rPr>
      <w:color w:val="000000" w:themeColor="text1"/>
      <w14:textFill>
        <w14:solidFill>
          <w14:schemeClr w14:val="tx1"/>
        </w14:solidFill>
      </w14:textFill>
    </w:rPr>
    <w:tblPr>
      <w:tblBorders>
        <w:top w:val="single" w:color="8064A2" w:themeColor="accent4" w:sz="24" w:space="0"/>
        <w:left w:val="single" w:color="9BBB59" w:themeColor="accent3" w:sz="4" w:space="0"/>
        <w:bottom w:val="single" w:color="9BBB59" w:themeColor="accent3" w:sz="4" w:space="0"/>
        <w:right w:val="single" w:color="9BBB59" w:themeColor="accent3"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5F8EE" w:themeFill="accent3" w:themeFillTint="19"/>
    </w:tcPr>
    <w:tblStylePr w:type="firstRow">
      <w:rPr>
        <w:b/>
        <w:bCs/>
      </w:rPr>
      <w:tblPr/>
      <w:tcPr>
        <w:tcBorders>
          <w:top w:val="nil"/>
          <w:left w:val="nil"/>
          <w:bottom w:val="single" w:color="8064A2" w:themeColor="accent4"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5E7530" w:themeFill="accent3"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5E7530" w:themeFill="accent3"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5E7530" w:themeFill="accent3" w:themeFillShade="99"/>
      </w:tcPr>
    </w:tblStylePr>
    <w:tblStylePr w:type="band1Vert">
      <w:tblPr/>
      <w:tcPr>
        <w:shd w:val="clear" w:color="auto" w:fill="D6E3BC" w:themeFill="accent3" w:themeFillTint="66"/>
      </w:tcPr>
    </w:tblStylePr>
    <w:tblStylePr w:type="band1Horz">
      <w:tblPr/>
      <w:tcPr>
        <w:shd w:val="clear" w:color="auto" w:fill="CDDDAC" w:themeFill="accent3" w:themeFillTint="7F"/>
      </w:tcPr>
    </w:tblStylePr>
  </w:style>
  <w:style w:type="table" w:styleId="115">
    <w:name w:val="Colorful Shading Accent 4"/>
    <w:basedOn w:val="32"/>
    <w:uiPriority w:val="71"/>
    <w:pPr>
      <w:spacing w:after="0" w:line="240" w:lineRule="auto"/>
    </w:pPr>
    <w:rPr>
      <w:color w:val="000000" w:themeColor="text1"/>
      <w14:textFill>
        <w14:solidFill>
          <w14:schemeClr w14:val="tx1"/>
        </w14:solidFill>
      </w14:textFill>
    </w:rPr>
    <w:tblPr>
      <w:tblBorders>
        <w:top w:val="single" w:color="9BBB59" w:themeColor="accent3" w:sz="24" w:space="0"/>
        <w:left w:val="single" w:color="8064A2" w:themeColor="accent4" w:sz="4" w:space="0"/>
        <w:bottom w:val="single" w:color="8064A2" w:themeColor="accent4" w:sz="4" w:space="0"/>
        <w:right w:val="single" w:color="8064A2" w:themeColor="accent4"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2EFF5" w:themeFill="accent4" w:themeFillTint="19"/>
    </w:tcPr>
    <w:tblStylePr w:type="firstRow">
      <w:rPr>
        <w:b/>
        <w:bCs/>
      </w:rPr>
      <w:tblPr/>
      <w:tcPr>
        <w:tcBorders>
          <w:top w:val="nil"/>
          <w:left w:val="nil"/>
          <w:bottom w:val="single" w:color="9BBB59" w:themeColor="accent3"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4C3A62" w:themeFill="accent4"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4C3A62" w:themeFill="accent4"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4C3A62" w:themeFill="accent4" w:themeFillShade="99"/>
      </w:tcPr>
    </w:tblStylePr>
    <w:tblStylePr w:type="band1Vert">
      <w:tblPr/>
      <w:tcPr>
        <w:shd w:val="clear" w:color="auto" w:fill="CCC0D9" w:themeFill="accent4" w:themeFillTint="66"/>
      </w:tcPr>
    </w:tblStylePr>
    <w:tblStylePr w:type="band1Horz">
      <w:tblPr/>
      <w:tcPr>
        <w:shd w:val="clear" w:color="auto" w:fill="BFB1D0" w:themeFill="accent4"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6">
    <w:name w:val="Colorful Shading Accent 5"/>
    <w:basedOn w:val="32"/>
    <w:uiPriority w:val="71"/>
    <w:pPr>
      <w:spacing w:after="0" w:line="240" w:lineRule="auto"/>
    </w:pPr>
    <w:rPr>
      <w:color w:val="000000" w:themeColor="text1"/>
      <w14:textFill>
        <w14:solidFill>
          <w14:schemeClr w14:val="tx1"/>
        </w14:solidFill>
      </w14:textFill>
    </w:rPr>
    <w:tblPr>
      <w:tblBorders>
        <w:top w:val="single" w:color="F79646" w:themeColor="accent6" w:sz="24" w:space="0"/>
        <w:left w:val="single" w:color="4BACC6" w:themeColor="accent5" w:sz="4" w:space="0"/>
        <w:bottom w:val="single" w:color="4BACC6" w:themeColor="accent5" w:sz="4" w:space="0"/>
        <w:right w:val="single" w:color="4BACC6" w:themeColor="accent5"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EDF6F9" w:themeFill="accent5" w:themeFillTint="19"/>
    </w:tcPr>
    <w:tblStylePr w:type="firstRow">
      <w:rPr>
        <w:b/>
        <w:bCs/>
      </w:rPr>
      <w:tblPr/>
      <w:tcPr>
        <w:tcBorders>
          <w:top w:val="nil"/>
          <w:left w:val="nil"/>
          <w:bottom w:val="single" w:color="F79646" w:themeColor="accent6"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276A7C" w:themeFill="accent5"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276A7C" w:themeFill="accent5"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276A7C" w:themeFill="accent5" w:themeFillShade="99"/>
      </w:tcPr>
    </w:tblStylePr>
    <w:tblStylePr w:type="band1Vert">
      <w:tblPr/>
      <w:tcPr>
        <w:shd w:val="clear" w:color="auto" w:fill="B6DDE8" w:themeFill="accent5" w:themeFillTint="66"/>
      </w:tcPr>
    </w:tblStylePr>
    <w:tblStylePr w:type="band1Horz">
      <w:tblPr/>
      <w:tcPr>
        <w:shd w:val="clear" w:color="auto" w:fill="A5D5E2" w:themeFill="accent5"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7">
    <w:name w:val="Colorful Shading Accent 6"/>
    <w:basedOn w:val="32"/>
    <w:uiPriority w:val="71"/>
    <w:pPr>
      <w:spacing w:after="0" w:line="240" w:lineRule="auto"/>
    </w:pPr>
    <w:rPr>
      <w:color w:val="000000" w:themeColor="text1"/>
      <w14:textFill>
        <w14:solidFill>
          <w14:schemeClr w14:val="tx1"/>
        </w14:solidFill>
      </w14:textFill>
    </w:rPr>
    <w:tblPr>
      <w:tblBorders>
        <w:top w:val="single" w:color="4BACC6" w:themeColor="accent5" w:sz="24" w:space="0"/>
        <w:left w:val="single" w:color="F79646" w:themeColor="accent6" w:sz="4" w:space="0"/>
        <w:bottom w:val="single" w:color="F79646" w:themeColor="accent6" w:sz="4" w:space="0"/>
        <w:right w:val="single" w:color="F79646" w:themeColor="accent6" w:sz="4" w:space="0"/>
        <w:insideH w:val="single" w:color="FFFFFF" w:themeColor="background1" w:sz="4" w:space="0"/>
        <w:insideV w:val="single" w:color="FFFFFF" w:themeColor="background1" w:sz="4" w:space="0"/>
      </w:tblBorders>
      <w:tblCellMar>
        <w:top w:w="0" w:type="dxa"/>
        <w:left w:w="108" w:type="dxa"/>
        <w:bottom w:w="0" w:type="dxa"/>
        <w:right w:w="108" w:type="dxa"/>
      </w:tblCellMar>
    </w:tblPr>
    <w:tcPr>
      <w:shd w:val="clear" w:color="auto" w:fill="FEF4EC" w:themeFill="accent6" w:themeFillTint="19"/>
    </w:tcPr>
    <w:tblStylePr w:type="firstRow">
      <w:rPr>
        <w:b/>
        <w:bCs/>
      </w:rPr>
      <w:tblPr/>
      <w:tcPr>
        <w:tcBorders>
          <w:top w:val="nil"/>
          <w:left w:val="nil"/>
          <w:bottom w:val="single" w:color="4BACC6" w:themeColor="accent5" w:sz="24" w:space="0"/>
          <w:right w:val="nil"/>
          <w:insideH w:val="nil"/>
          <w:insideV w:val="nil"/>
        </w:tcBorders>
        <w:shd w:val="clear" w:color="auto" w:fill="FFFFFF" w:themeFill="background1"/>
      </w:tcPr>
    </w:tblStylePr>
    <w:tblStylePr w:type="lastRow">
      <w:rPr>
        <w:b/>
        <w:bCs/>
        <w:color w:val="FFFFFF" w:themeColor="background1"/>
        <w14:textFill>
          <w14:solidFill>
            <w14:schemeClr w14:val="bg1"/>
          </w14:solidFill>
        </w14:textFill>
      </w:rPr>
      <w:tblPr/>
      <w:tcPr>
        <w:tcBorders>
          <w:top w:val="single" w:color="FFFFFF" w:themeColor="background1" w:sz="6" w:space="0"/>
        </w:tcBorders>
        <w:shd w:val="clear" w:color="auto" w:fill="B65607" w:themeFill="accent6" w:themeFillShade="99"/>
      </w:tcPr>
    </w:tblStylePr>
    <w:tblStylePr w:type="firstCol">
      <w:rPr>
        <w:color w:val="FFFFFF" w:themeColor="background1"/>
        <w14:textFill>
          <w14:solidFill>
            <w14:schemeClr w14:val="bg1"/>
          </w14:solidFill>
        </w14:textFill>
      </w:rPr>
      <w:tblPr/>
      <w:tcPr>
        <w:tcBorders>
          <w:top w:val="nil"/>
          <w:left w:val="nil"/>
          <w:bottom w:val="nil"/>
          <w:right w:val="nil"/>
          <w:insideH w:val="single" w:sz="4" w:space="0"/>
          <w:insideV w:val="nil"/>
        </w:tcBorders>
        <w:shd w:val="clear" w:color="auto" w:fill="B65607" w:themeFill="accent6" w:themeFillShade="99"/>
      </w:tcPr>
    </w:tblStylePr>
    <w:tblStylePr w:type="lastCol">
      <w:rPr>
        <w:color w:val="FFFFFF" w:themeColor="background1"/>
        <w14:textFill>
          <w14:solidFill>
            <w14:schemeClr w14:val="bg1"/>
          </w14:solidFill>
        </w14:textFill>
      </w:rPr>
      <w:tblPr/>
      <w:tcPr>
        <w:tcBorders>
          <w:top w:val="nil"/>
          <w:left w:val="nil"/>
          <w:bottom w:val="nil"/>
          <w:right w:val="nil"/>
          <w:insideH w:val="nil"/>
          <w:insideV w:val="nil"/>
        </w:tcBorders>
        <w:shd w:val="clear" w:color="auto" w:fill="B65607" w:themeFill="accent6" w:themeFillShade="99"/>
      </w:tcPr>
    </w:tblStylePr>
    <w:tblStylePr w:type="band1Vert">
      <w:tblPr/>
      <w:tcPr>
        <w:shd w:val="clear" w:color="auto" w:fill="FBD4B4" w:themeFill="accent6" w:themeFillTint="66"/>
      </w:tcPr>
    </w:tblStylePr>
    <w:tblStylePr w:type="band1Horz">
      <w:tblPr/>
      <w:tcPr>
        <w:shd w:val="clear" w:color="auto" w:fill="FBCAA2" w:themeFill="accent6" w:themeFillTint="7F"/>
      </w:tcPr>
    </w:tblStylePr>
    <w:tblStylePr w:type="neCell">
      <w:rPr>
        <w:color w:val="000000" w:themeColor="text1"/>
        <w14:textFill>
          <w14:solidFill>
            <w14:schemeClr w14:val="tx1"/>
          </w14:solidFill>
        </w14:textFill>
      </w:rPr>
    </w:tblStylePr>
    <w:tblStylePr w:type="nwCell">
      <w:rPr>
        <w:color w:val="000000" w:themeColor="text1"/>
        <w14:textFill>
          <w14:solidFill>
            <w14:schemeClr w14:val="tx1"/>
          </w14:solidFill>
        </w14:textFill>
      </w:rPr>
    </w:tblStylePr>
  </w:style>
  <w:style w:type="table" w:styleId="118">
    <w:name w:val="Colorful List"/>
    <w:basedOn w:val="3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E5E5E5" w:themeFill="text1"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BFBFBF" w:themeFill="text1" w:themeFillTint="3F"/>
      </w:tcPr>
    </w:tblStylePr>
    <w:tblStylePr w:type="band1Horz">
      <w:tblPr/>
      <w:tcPr>
        <w:shd w:val="clear" w:color="auto" w:fill="CCCCCC" w:themeFill="text1" w:themeFillTint="33"/>
      </w:tcPr>
    </w:tblStylePr>
  </w:style>
  <w:style w:type="table" w:styleId="119">
    <w:name w:val="Colorful List Accent 1"/>
    <w:basedOn w:val="3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EDF2F8" w:themeFill="accent1"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3DFEE" w:themeFill="accent1" w:themeFillTint="3F"/>
      </w:tcPr>
    </w:tblStylePr>
    <w:tblStylePr w:type="band1Horz">
      <w:tblPr/>
      <w:tcPr>
        <w:shd w:val="clear" w:color="auto" w:fill="DBE5F1" w:themeFill="accent1" w:themeFillTint="33"/>
      </w:tcPr>
    </w:tblStylePr>
  </w:style>
  <w:style w:type="table" w:styleId="120">
    <w:name w:val="Colorful List Accent 2"/>
    <w:basedOn w:val="3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8EDED" w:themeFill="accent2"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9E3A38" w:themeFill="accent2" w:themeFillShade="CC"/>
      </w:tcPr>
    </w:tblStylePr>
    <w:tblStylePr w:type="lastRow">
      <w:rPr>
        <w:b/>
        <w:bCs/>
        <w:color w:val="9F3B38" w:themeColor="accent2"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FD3D3" w:themeFill="accent2" w:themeFillTint="3F"/>
      </w:tcPr>
    </w:tblStylePr>
    <w:tblStylePr w:type="band1Horz">
      <w:tblPr/>
      <w:tcPr>
        <w:shd w:val="clear" w:color="auto" w:fill="F2DBDB" w:themeFill="accent2" w:themeFillTint="33"/>
      </w:tcPr>
    </w:tblStylePr>
  </w:style>
  <w:style w:type="table" w:styleId="121">
    <w:name w:val="Colorful List Accent 3"/>
    <w:basedOn w:val="3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5F8EE" w:themeFill="accent3"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664E82" w:themeFill="accent4" w:themeFillShade="CC"/>
      </w:tcPr>
    </w:tblStylePr>
    <w:tblStylePr w:type="lastRow">
      <w:rPr>
        <w:b/>
        <w:bCs/>
        <w:color w:val="664F83" w:themeColor="accent4"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E6EED5" w:themeFill="accent3" w:themeFillTint="3F"/>
      </w:tcPr>
    </w:tblStylePr>
    <w:tblStylePr w:type="band1Horz">
      <w:tblPr/>
      <w:tcPr>
        <w:shd w:val="clear" w:color="auto" w:fill="EAF1DD" w:themeFill="accent3" w:themeFillTint="33"/>
      </w:tcPr>
    </w:tblStylePr>
  </w:style>
  <w:style w:type="table" w:styleId="122">
    <w:name w:val="Colorful List Accent 4"/>
    <w:basedOn w:val="3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2EFF5" w:themeFill="accent4"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7E9C40" w:themeFill="accent3" w:themeFillShade="CC"/>
      </w:tcPr>
    </w:tblStylePr>
    <w:tblStylePr w:type="lastRow">
      <w:rPr>
        <w:b/>
        <w:bCs/>
        <w:color w:val="7E9D40" w:themeColor="accent3"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FD8E8" w:themeFill="accent4" w:themeFillTint="3F"/>
      </w:tcPr>
    </w:tblStylePr>
    <w:tblStylePr w:type="band1Horz">
      <w:tblPr/>
      <w:tcPr>
        <w:shd w:val="clear" w:color="auto" w:fill="E5DFEC" w:themeFill="accent4" w:themeFillTint="33"/>
      </w:tcPr>
    </w:tblStylePr>
  </w:style>
  <w:style w:type="table" w:styleId="123">
    <w:name w:val="Colorful List Accent 5"/>
    <w:basedOn w:val="3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EDF6F9" w:themeFill="accent5"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F3730A" w:themeFill="accent6" w:themeFillShade="CC"/>
      </w:tcPr>
    </w:tblStylePr>
    <w:tblStylePr w:type="lastRow">
      <w:rPr>
        <w:b/>
        <w:bCs/>
        <w:color w:val="F3740B" w:themeColor="accent6"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D2EAF0" w:themeFill="accent5" w:themeFillTint="3F"/>
      </w:tcPr>
    </w:tblStylePr>
    <w:tblStylePr w:type="band1Horz">
      <w:tblPr/>
      <w:tcPr>
        <w:shd w:val="clear" w:color="auto" w:fill="DAEEF3" w:themeFill="accent5" w:themeFillTint="33"/>
      </w:tcPr>
    </w:tblStylePr>
  </w:style>
  <w:style w:type="table" w:styleId="124">
    <w:name w:val="Colorful List Accent 6"/>
    <w:basedOn w:val="32"/>
    <w:uiPriority w:val="72"/>
    <w:pPr>
      <w:spacing w:after="0" w:line="240" w:lineRule="auto"/>
    </w:pPr>
    <w:rPr>
      <w:color w:val="000000" w:themeColor="text1"/>
      <w14:textFill>
        <w14:solidFill>
          <w14:schemeClr w14:val="tx1"/>
        </w14:solidFill>
      </w14:textFill>
    </w:rPr>
    <w:tblPr>
      <w:tblCellMar>
        <w:top w:w="0" w:type="dxa"/>
        <w:left w:w="108" w:type="dxa"/>
        <w:bottom w:w="0" w:type="dxa"/>
        <w:right w:w="108" w:type="dxa"/>
      </w:tblCellMar>
    </w:tblPr>
    <w:tcPr>
      <w:shd w:val="clear" w:color="auto" w:fill="FEF4EC" w:themeFill="accent6" w:themeFillTint="19"/>
    </w:tcPr>
    <w:tblStylePr w:type="firstRow">
      <w:rPr>
        <w:b/>
        <w:bCs/>
        <w:color w:val="FFFFFF" w:themeColor="background1"/>
        <w14:textFill>
          <w14:solidFill>
            <w14:schemeClr w14:val="bg1"/>
          </w14:solidFill>
        </w14:textFill>
      </w:rPr>
      <w:tblPr/>
      <w:tcPr>
        <w:tcBorders>
          <w:bottom w:val="single" w:color="FFFFFF" w:themeColor="background1" w:sz="12" w:space="0"/>
        </w:tcBorders>
        <w:shd w:val="clear" w:color="auto" w:fill="348DA5" w:themeFill="accent5" w:themeFillShade="CC"/>
      </w:tcPr>
    </w:tblStylePr>
    <w:tblStylePr w:type="lastRow">
      <w:rPr>
        <w:b/>
        <w:bCs/>
        <w:color w:val="358EA6" w:themeColor="accent5" w:themeShade="CC"/>
      </w:rPr>
      <w:tblPr/>
      <w:tcPr>
        <w:tcBorders>
          <w:top w:val="single" w:color="000000" w:themeColor="text1" w:sz="12" w:space="0"/>
        </w:tcBorders>
        <w:shd w:val="clear" w:color="auto" w:fill="FFFFFF" w:themeFill="background1"/>
      </w:tcPr>
    </w:tblStylePr>
    <w:tblStylePr w:type="firstCol">
      <w:rPr>
        <w:b/>
        <w:bCs/>
      </w:rPr>
    </w:tblStylePr>
    <w:tblStylePr w:type="lastCol">
      <w:rPr>
        <w:b/>
        <w:bCs/>
      </w:rPr>
    </w:tblStylePr>
    <w:tblStylePr w:type="band1Vert">
      <w:tblPr/>
      <w:tcPr>
        <w:tcBorders>
          <w:top w:val="nil"/>
          <w:left w:val="nil"/>
          <w:bottom w:val="nil"/>
          <w:right w:val="nil"/>
          <w:insideH w:val="nil"/>
          <w:insideV w:val="nil"/>
        </w:tcBorders>
        <w:shd w:val="clear" w:color="auto" w:fill="FDE5D1" w:themeFill="accent6" w:themeFillTint="3F"/>
      </w:tcPr>
    </w:tblStylePr>
    <w:tblStylePr w:type="band1Horz">
      <w:tblPr/>
      <w:tcPr>
        <w:shd w:val="clear" w:color="auto" w:fill="FDE9D9" w:themeFill="accent6" w:themeFillTint="33"/>
      </w:tcPr>
    </w:tblStylePr>
  </w:style>
  <w:style w:type="table" w:styleId="125">
    <w:name w:val="Colorful Grid"/>
    <w:basedOn w:val="3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CCCCCC" w:themeFill="text1" w:themeFillTint="33"/>
    </w:tcPr>
    <w:tblStylePr w:type="firstRow">
      <w:rPr>
        <w:b/>
        <w:bCs/>
      </w:rPr>
      <w:tblPr/>
      <w:tcPr>
        <w:shd w:val="clear" w:color="auto" w:fill="999999" w:themeFill="text1" w:themeFillTint="66"/>
      </w:tcPr>
    </w:tblStylePr>
    <w:tblStylePr w:type="lastRow">
      <w:rPr>
        <w:b/>
        <w:bCs/>
        <w:color w:val="000000" w:themeColor="text1"/>
        <w14:textFill>
          <w14:solidFill>
            <w14:schemeClr w14:val="tx1"/>
          </w14:solidFill>
        </w14:textFill>
      </w:rPr>
      <w:tblPr/>
      <w:tcPr>
        <w:shd w:val="clear" w:color="auto" w:fill="999999" w:themeFill="text1" w:themeFillTint="66"/>
      </w:tcPr>
    </w:tblStylePr>
    <w:tblStylePr w:type="firstCol">
      <w:rPr>
        <w:color w:val="FFFFFF" w:themeColor="background1"/>
        <w14:textFill>
          <w14:solidFill>
            <w14:schemeClr w14:val="bg1"/>
          </w14:solidFill>
        </w14:textFill>
      </w:rPr>
      <w:tblPr/>
      <w:tcPr>
        <w:shd w:val="clear" w:color="auto" w:fill="000000" w:themeFill="text1" w:themeFillShade="BF"/>
      </w:tcPr>
    </w:tblStylePr>
    <w:tblStylePr w:type="lastCol">
      <w:rPr>
        <w:color w:val="FFFFFF" w:themeColor="background1"/>
        <w14:textFill>
          <w14:solidFill>
            <w14:schemeClr w14:val="bg1"/>
          </w14:solidFill>
        </w14:textFill>
      </w:rPr>
      <w:tblPr/>
      <w:tcPr>
        <w:shd w:val="clear" w:color="auto" w:fill="000000" w:themeFill="text1" w:themeFillShade="BF"/>
      </w:tcPr>
    </w:tblStylePr>
    <w:tblStylePr w:type="band1Vert">
      <w:tblPr/>
      <w:tcPr>
        <w:shd w:val="clear" w:color="auto" w:fill="7F7F7F" w:themeFill="text1" w:themeFillTint="7F"/>
      </w:tcPr>
    </w:tblStylePr>
    <w:tblStylePr w:type="band1Horz">
      <w:tblPr/>
      <w:tcPr>
        <w:shd w:val="clear" w:color="auto" w:fill="7F7F7F" w:themeFill="text1" w:themeFillTint="7F"/>
      </w:tcPr>
    </w:tblStylePr>
  </w:style>
  <w:style w:type="table" w:styleId="126">
    <w:name w:val="Colorful Grid Accent 1"/>
    <w:basedOn w:val="3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DBE5F1" w:themeFill="accent1" w:themeFillTint="33"/>
    </w:tcPr>
    <w:tblStylePr w:type="firstRow">
      <w:rPr>
        <w:b/>
        <w:bCs/>
      </w:rPr>
      <w:tblPr/>
      <w:tcPr>
        <w:shd w:val="clear" w:color="auto" w:fill="B8CCE4" w:themeFill="accent1" w:themeFillTint="66"/>
      </w:tcPr>
    </w:tblStylePr>
    <w:tblStylePr w:type="lastRow">
      <w:rPr>
        <w:b/>
        <w:bCs/>
        <w:color w:val="000000" w:themeColor="text1"/>
        <w14:textFill>
          <w14:solidFill>
            <w14:schemeClr w14:val="tx1"/>
          </w14:solidFill>
        </w14:textFill>
      </w:rPr>
      <w:tblPr/>
      <w:tcPr>
        <w:shd w:val="clear" w:color="auto" w:fill="B8CCE4" w:themeFill="accent1" w:themeFillTint="66"/>
      </w:tcPr>
    </w:tblStylePr>
    <w:tblStylePr w:type="firstCol">
      <w:rPr>
        <w:color w:val="FFFFFF" w:themeColor="background1"/>
        <w14:textFill>
          <w14:solidFill>
            <w14:schemeClr w14:val="bg1"/>
          </w14:solidFill>
        </w14:textFill>
      </w:rPr>
      <w:tblPr/>
      <w:tcPr>
        <w:shd w:val="clear" w:color="auto" w:fill="366091" w:themeFill="accent1" w:themeFillShade="BF"/>
      </w:tcPr>
    </w:tblStylePr>
    <w:tblStylePr w:type="lastCol">
      <w:rPr>
        <w:color w:val="FFFFFF" w:themeColor="background1"/>
        <w14:textFill>
          <w14:solidFill>
            <w14:schemeClr w14:val="bg1"/>
          </w14:solidFill>
        </w14:textFill>
      </w:rPr>
      <w:tblPr/>
      <w:tcPr>
        <w:shd w:val="clear" w:color="auto" w:fill="366091" w:themeFill="accent1" w:themeFillShade="BF"/>
      </w:tcPr>
    </w:tblStylePr>
    <w:tblStylePr w:type="band1Vert">
      <w:tblPr/>
      <w:tcPr>
        <w:shd w:val="clear" w:color="auto" w:fill="A7C0DE" w:themeFill="accent1" w:themeFillTint="7F"/>
      </w:tcPr>
    </w:tblStylePr>
    <w:tblStylePr w:type="band1Horz">
      <w:tblPr/>
      <w:tcPr>
        <w:shd w:val="clear" w:color="auto" w:fill="A7C0DE" w:themeFill="accent1" w:themeFillTint="7F"/>
      </w:tcPr>
    </w:tblStylePr>
  </w:style>
  <w:style w:type="table" w:styleId="127">
    <w:name w:val="Colorful Grid Accent 2"/>
    <w:basedOn w:val="3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F2DBDB" w:themeFill="accent2" w:themeFillTint="33"/>
    </w:tcPr>
    <w:tblStylePr w:type="firstRow">
      <w:rPr>
        <w:b/>
        <w:bCs/>
      </w:rPr>
      <w:tblPr/>
      <w:tcPr>
        <w:shd w:val="clear" w:color="auto" w:fill="E5B8B7" w:themeFill="accent2" w:themeFillTint="66"/>
      </w:tcPr>
    </w:tblStylePr>
    <w:tblStylePr w:type="lastRow">
      <w:rPr>
        <w:b/>
        <w:bCs/>
        <w:color w:val="000000" w:themeColor="text1"/>
        <w14:textFill>
          <w14:solidFill>
            <w14:schemeClr w14:val="tx1"/>
          </w14:solidFill>
        </w14:textFill>
      </w:rPr>
      <w:tblPr/>
      <w:tcPr>
        <w:shd w:val="clear" w:color="auto" w:fill="E5B8B7" w:themeFill="accent2" w:themeFillTint="66"/>
      </w:tcPr>
    </w:tblStylePr>
    <w:tblStylePr w:type="firstCol">
      <w:rPr>
        <w:color w:val="FFFFFF" w:themeColor="background1"/>
        <w14:textFill>
          <w14:solidFill>
            <w14:schemeClr w14:val="bg1"/>
          </w14:solidFill>
        </w14:textFill>
      </w:rPr>
      <w:tblPr/>
      <w:tcPr>
        <w:shd w:val="clear" w:color="auto" w:fill="943734" w:themeFill="accent2" w:themeFillShade="BF"/>
      </w:tcPr>
    </w:tblStylePr>
    <w:tblStylePr w:type="lastCol">
      <w:rPr>
        <w:color w:val="FFFFFF" w:themeColor="background1"/>
        <w14:textFill>
          <w14:solidFill>
            <w14:schemeClr w14:val="bg1"/>
          </w14:solidFill>
        </w14:textFill>
      </w:rPr>
      <w:tblPr/>
      <w:tcPr>
        <w:shd w:val="clear" w:color="auto" w:fill="943734" w:themeFill="accent2" w:themeFillShade="BF"/>
      </w:tcPr>
    </w:tblStylePr>
    <w:tblStylePr w:type="band1Vert">
      <w:tblPr/>
      <w:tcPr>
        <w:shd w:val="clear" w:color="auto" w:fill="DFA7A6" w:themeFill="accent2" w:themeFillTint="7F"/>
      </w:tcPr>
    </w:tblStylePr>
    <w:tblStylePr w:type="band1Horz">
      <w:tblPr/>
      <w:tcPr>
        <w:shd w:val="clear" w:color="auto" w:fill="DFA7A6" w:themeFill="accent2" w:themeFillTint="7F"/>
      </w:tcPr>
    </w:tblStylePr>
  </w:style>
  <w:style w:type="table" w:styleId="128">
    <w:name w:val="Colorful Grid Accent 3"/>
    <w:basedOn w:val="3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EAF1DD" w:themeFill="accent3" w:themeFillTint="33"/>
    </w:tcPr>
    <w:tblStylePr w:type="firstRow">
      <w:rPr>
        <w:b/>
        <w:bCs/>
      </w:rPr>
      <w:tblPr/>
      <w:tcPr>
        <w:shd w:val="clear" w:color="auto" w:fill="D6E3BC" w:themeFill="accent3" w:themeFillTint="66"/>
      </w:tcPr>
    </w:tblStylePr>
    <w:tblStylePr w:type="lastRow">
      <w:rPr>
        <w:b/>
        <w:bCs/>
        <w:color w:val="000000" w:themeColor="text1"/>
        <w14:textFill>
          <w14:solidFill>
            <w14:schemeClr w14:val="tx1"/>
          </w14:solidFill>
        </w14:textFill>
      </w:rPr>
      <w:tblPr/>
      <w:tcPr>
        <w:shd w:val="clear" w:color="auto" w:fill="D6E3BC" w:themeFill="accent3" w:themeFillTint="66"/>
      </w:tcPr>
    </w:tblStylePr>
    <w:tblStylePr w:type="firstCol">
      <w:rPr>
        <w:color w:val="FFFFFF" w:themeColor="background1"/>
        <w14:textFill>
          <w14:solidFill>
            <w14:schemeClr w14:val="bg1"/>
          </w14:solidFill>
        </w14:textFill>
      </w:rPr>
      <w:tblPr/>
      <w:tcPr>
        <w:shd w:val="clear" w:color="auto" w:fill="76923C" w:themeFill="accent3" w:themeFillShade="BF"/>
      </w:tcPr>
    </w:tblStylePr>
    <w:tblStylePr w:type="lastCol">
      <w:rPr>
        <w:color w:val="FFFFFF" w:themeColor="background1"/>
        <w14:textFill>
          <w14:solidFill>
            <w14:schemeClr w14:val="bg1"/>
          </w14:solidFill>
        </w14:textFill>
      </w:rPr>
      <w:tblPr/>
      <w:tcPr>
        <w:shd w:val="clear" w:color="auto" w:fill="76923C" w:themeFill="accent3" w:themeFillShade="BF"/>
      </w:tcPr>
    </w:tblStylePr>
    <w:tblStylePr w:type="band1Vert">
      <w:tblPr/>
      <w:tcPr>
        <w:shd w:val="clear" w:color="auto" w:fill="CDDDAC" w:themeFill="accent3" w:themeFillTint="7F"/>
      </w:tcPr>
    </w:tblStylePr>
    <w:tblStylePr w:type="band1Horz">
      <w:tblPr/>
      <w:tcPr>
        <w:shd w:val="clear" w:color="auto" w:fill="CDDDAC" w:themeFill="accent3" w:themeFillTint="7F"/>
      </w:tcPr>
    </w:tblStylePr>
  </w:style>
  <w:style w:type="table" w:styleId="129">
    <w:name w:val="Colorful Grid Accent 4"/>
    <w:basedOn w:val="3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E5DFEC" w:themeFill="accent4" w:themeFillTint="33"/>
    </w:tcPr>
    <w:tblStylePr w:type="firstRow">
      <w:rPr>
        <w:b/>
        <w:bCs/>
      </w:rPr>
      <w:tblPr/>
      <w:tcPr>
        <w:shd w:val="clear" w:color="auto" w:fill="CCC0D9" w:themeFill="accent4" w:themeFillTint="66"/>
      </w:tcPr>
    </w:tblStylePr>
    <w:tblStylePr w:type="lastRow">
      <w:rPr>
        <w:b/>
        <w:bCs/>
        <w:color w:val="000000" w:themeColor="text1"/>
        <w14:textFill>
          <w14:solidFill>
            <w14:schemeClr w14:val="tx1"/>
          </w14:solidFill>
        </w14:textFill>
      </w:rPr>
      <w:tblPr/>
      <w:tcPr>
        <w:shd w:val="clear" w:color="auto" w:fill="CCC0D9" w:themeFill="accent4" w:themeFillTint="66"/>
      </w:tcPr>
    </w:tblStylePr>
    <w:tblStylePr w:type="firstCol">
      <w:rPr>
        <w:color w:val="FFFFFF" w:themeColor="background1"/>
        <w14:textFill>
          <w14:solidFill>
            <w14:schemeClr w14:val="bg1"/>
          </w14:solidFill>
        </w14:textFill>
      </w:rPr>
      <w:tblPr/>
      <w:tcPr>
        <w:shd w:val="clear" w:color="auto" w:fill="5F497A" w:themeFill="accent4" w:themeFillShade="BF"/>
      </w:tcPr>
    </w:tblStylePr>
    <w:tblStylePr w:type="lastCol">
      <w:rPr>
        <w:color w:val="FFFFFF" w:themeColor="background1"/>
        <w14:textFill>
          <w14:solidFill>
            <w14:schemeClr w14:val="bg1"/>
          </w14:solidFill>
        </w14:textFill>
      </w:rPr>
      <w:tblPr/>
      <w:tcPr>
        <w:shd w:val="clear" w:color="auto" w:fill="5F497A" w:themeFill="accent4" w:themeFillShade="BF"/>
      </w:tcPr>
    </w:tblStylePr>
    <w:tblStylePr w:type="band1Vert">
      <w:tblPr/>
      <w:tcPr>
        <w:shd w:val="clear" w:color="auto" w:fill="BFB1D0" w:themeFill="accent4" w:themeFillTint="7F"/>
      </w:tcPr>
    </w:tblStylePr>
    <w:tblStylePr w:type="band1Horz">
      <w:tblPr/>
      <w:tcPr>
        <w:shd w:val="clear" w:color="auto" w:fill="BFB1D0" w:themeFill="accent4" w:themeFillTint="7F"/>
      </w:tcPr>
    </w:tblStylePr>
  </w:style>
  <w:style w:type="table" w:styleId="130">
    <w:name w:val="Colorful Grid Accent 5"/>
    <w:basedOn w:val="3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DAEEF3" w:themeFill="accent5" w:themeFillTint="33"/>
    </w:tcPr>
    <w:tblStylePr w:type="firstRow">
      <w:rPr>
        <w:b/>
        <w:bCs/>
      </w:rPr>
      <w:tblPr/>
      <w:tcPr>
        <w:shd w:val="clear" w:color="auto" w:fill="B6DDE8" w:themeFill="accent5" w:themeFillTint="66"/>
      </w:tcPr>
    </w:tblStylePr>
    <w:tblStylePr w:type="lastRow">
      <w:rPr>
        <w:b/>
        <w:bCs/>
        <w:color w:val="000000" w:themeColor="text1"/>
        <w14:textFill>
          <w14:solidFill>
            <w14:schemeClr w14:val="tx1"/>
          </w14:solidFill>
        </w14:textFill>
      </w:rPr>
      <w:tblPr/>
      <w:tcPr>
        <w:shd w:val="clear" w:color="auto" w:fill="B6DDE8" w:themeFill="accent5" w:themeFillTint="66"/>
      </w:tcPr>
    </w:tblStylePr>
    <w:tblStylePr w:type="firstCol">
      <w:rPr>
        <w:color w:val="FFFFFF" w:themeColor="background1"/>
        <w14:textFill>
          <w14:solidFill>
            <w14:schemeClr w14:val="bg1"/>
          </w14:solidFill>
        </w14:textFill>
      </w:rPr>
      <w:tblPr/>
      <w:tcPr>
        <w:shd w:val="clear" w:color="auto" w:fill="31849B" w:themeFill="accent5" w:themeFillShade="BF"/>
      </w:tcPr>
    </w:tblStylePr>
    <w:tblStylePr w:type="lastCol">
      <w:rPr>
        <w:color w:val="FFFFFF" w:themeColor="background1"/>
        <w14:textFill>
          <w14:solidFill>
            <w14:schemeClr w14:val="bg1"/>
          </w14:solidFill>
        </w14:textFill>
      </w:rPr>
      <w:tblPr/>
      <w:tcPr>
        <w:shd w:val="clear" w:color="auto" w:fill="31849B" w:themeFill="accent5" w:themeFillShade="BF"/>
      </w:tcPr>
    </w:tblStylePr>
    <w:tblStylePr w:type="band1Vert">
      <w:tblPr/>
      <w:tcPr>
        <w:shd w:val="clear" w:color="auto" w:fill="A5D5E2" w:themeFill="accent5" w:themeFillTint="7F"/>
      </w:tcPr>
    </w:tblStylePr>
    <w:tblStylePr w:type="band1Horz">
      <w:tblPr/>
      <w:tcPr>
        <w:shd w:val="clear" w:color="auto" w:fill="A5D5E2" w:themeFill="accent5" w:themeFillTint="7F"/>
      </w:tcPr>
    </w:tblStylePr>
  </w:style>
  <w:style w:type="table" w:styleId="131">
    <w:name w:val="Colorful Grid Accent 6"/>
    <w:basedOn w:val="32"/>
    <w:uiPriority w:val="73"/>
    <w:pPr>
      <w:spacing w:after="0" w:line="240" w:lineRule="auto"/>
    </w:pPr>
    <w:rPr>
      <w:color w:val="000000" w:themeColor="text1"/>
      <w14:textFill>
        <w14:solidFill>
          <w14:schemeClr w14:val="tx1"/>
        </w14:solidFill>
      </w14:textFill>
    </w:rPr>
    <w:tblPr>
      <w:tblBorders>
        <w:insideH w:val="single" w:color="FFFFFF" w:themeColor="background1" w:sz="4" w:space="0"/>
      </w:tblBorders>
      <w:tblCellMar>
        <w:top w:w="0" w:type="dxa"/>
        <w:left w:w="108" w:type="dxa"/>
        <w:bottom w:w="0" w:type="dxa"/>
        <w:right w:w="108" w:type="dxa"/>
      </w:tblCellMar>
    </w:tblPr>
    <w:tcPr>
      <w:shd w:val="clear" w:color="auto" w:fill="FDE9D9" w:themeFill="accent6" w:themeFillTint="33"/>
    </w:tcPr>
    <w:tblStylePr w:type="firstRow">
      <w:rPr>
        <w:b/>
        <w:bCs/>
      </w:rPr>
      <w:tblPr/>
      <w:tcPr>
        <w:shd w:val="clear" w:color="auto" w:fill="FBD4B4" w:themeFill="accent6" w:themeFillTint="66"/>
      </w:tcPr>
    </w:tblStylePr>
    <w:tblStylePr w:type="lastRow">
      <w:rPr>
        <w:b/>
        <w:bCs/>
        <w:color w:val="000000" w:themeColor="text1"/>
        <w14:textFill>
          <w14:solidFill>
            <w14:schemeClr w14:val="tx1"/>
          </w14:solidFill>
        </w14:textFill>
      </w:rPr>
      <w:tblPr/>
      <w:tcPr>
        <w:shd w:val="clear" w:color="auto" w:fill="FBD4B4" w:themeFill="accent6" w:themeFillTint="66"/>
      </w:tcPr>
    </w:tblStylePr>
    <w:tblStylePr w:type="firstCol">
      <w:rPr>
        <w:color w:val="FFFFFF" w:themeColor="background1"/>
        <w14:textFill>
          <w14:solidFill>
            <w14:schemeClr w14:val="bg1"/>
          </w14:solidFill>
        </w14:textFill>
      </w:rPr>
      <w:tblPr/>
      <w:tcPr>
        <w:shd w:val="clear" w:color="auto" w:fill="E36C09" w:themeFill="accent6" w:themeFillShade="BF"/>
      </w:tcPr>
    </w:tblStylePr>
    <w:tblStylePr w:type="lastCol">
      <w:rPr>
        <w:color w:val="FFFFFF" w:themeColor="background1"/>
        <w14:textFill>
          <w14:solidFill>
            <w14:schemeClr w14:val="bg1"/>
          </w14:solidFill>
        </w14:textFill>
      </w:rPr>
      <w:tblPr/>
      <w:tcPr>
        <w:shd w:val="clear" w:color="auto" w:fill="E36C09" w:themeFill="accent6" w:themeFillShade="BF"/>
      </w:tcPr>
    </w:tblStylePr>
    <w:tblStylePr w:type="band1Vert">
      <w:tblPr/>
      <w:tcPr>
        <w:shd w:val="clear" w:color="auto" w:fill="FBCAA2" w:themeFill="accent6" w:themeFillTint="7F"/>
      </w:tcPr>
    </w:tblStylePr>
    <w:tblStylePr w:type="band1Horz">
      <w:tblPr/>
      <w:tcPr>
        <w:shd w:val="clear" w:color="auto" w:fill="FBCAA2" w:themeFill="accent6" w:themeFillTint="7F"/>
      </w:tcPr>
    </w:tblStylePr>
  </w:style>
  <w:style w:type="character" w:styleId="133">
    <w:name w:val="Strong"/>
    <w:basedOn w:val="132"/>
    <w:qFormat/>
    <w:uiPriority w:val="22"/>
    <w:rPr>
      <w:b/>
      <w:bCs/>
    </w:rPr>
  </w:style>
  <w:style w:type="character" w:styleId="134">
    <w:name w:val="Emphasis"/>
    <w:basedOn w:val="132"/>
    <w:qFormat/>
    <w:uiPriority w:val="20"/>
    <w:rPr>
      <w:i/>
      <w:iCs/>
    </w:rPr>
  </w:style>
  <w:style w:type="character" w:customStyle="1" w:styleId="135">
    <w:name w:val="Header Char"/>
    <w:basedOn w:val="132"/>
    <w:link w:val="25"/>
    <w:uiPriority w:val="99"/>
  </w:style>
  <w:style w:type="character" w:customStyle="1" w:styleId="136">
    <w:name w:val="Footer Char"/>
    <w:basedOn w:val="132"/>
    <w:link w:val="24"/>
    <w:uiPriority w:val="99"/>
  </w:style>
  <w:style w:type="paragraph" w:styleId="137">
    <w:name w:val="No Spacing"/>
    <w:qFormat/>
    <w:uiPriority w:val="1"/>
    <w:pPr>
      <w:spacing w:after="0" w:line="240" w:lineRule="auto"/>
    </w:pPr>
    <w:rPr>
      <w:rFonts w:asciiTheme="minorHAnsi" w:hAnsiTheme="minorHAnsi" w:eastAsiaTheme="minorEastAsia" w:cstheme="minorBidi"/>
      <w:sz w:val="22"/>
      <w:szCs w:val="22"/>
      <w:lang w:val="en-US" w:eastAsia="en-US" w:bidi="ar-SA"/>
    </w:rPr>
  </w:style>
  <w:style w:type="character" w:customStyle="1" w:styleId="138">
    <w:name w:val="Heading 1 Char"/>
    <w:basedOn w:val="132"/>
    <w:link w:val="3"/>
    <w:uiPriority w:val="9"/>
    <w:rPr>
      <w:rFonts w:asciiTheme="majorHAnsi" w:hAnsiTheme="majorHAnsi" w:eastAsiaTheme="majorEastAsia" w:cstheme="majorBidi"/>
      <w:b/>
      <w:bCs/>
      <w:color w:val="376092" w:themeColor="accent1" w:themeShade="BF"/>
      <w:sz w:val="28"/>
      <w:szCs w:val="28"/>
    </w:rPr>
  </w:style>
  <w:style w:type="character" w:customStyle="1" w:styleId="139">
    <w:name w:val="Heading 2 Char"/>
    <w:basedOn w:val="132"/>
    <w:link w:val="4"/>
    <w:uiPriority w:val="9"/>
    <w:rPr>
      <w:rFonts w:asciiTheme="majorHAnsi" w:hAnsiTheme="majorHAnsi" w:eastAsiaTheme="majorEastAsia" w:cstheme="majorBidi"/>
      <w:b/>
      <w:bCs/>
      <w:color w:val="4F81BD" w:themeColor="accent1"/>
      <w:sz w:val="26"/>
      <w:szCs w:val="26"/>
      <w14:textFill>
        <w14:solidFill>
          <w14:schemeClr w14:val="accent1"/>
        </w14:solidFill>
      </w14:textFill>
    </w:rPr>
  </w:style>
  <w:style w:type="character" w:customStyle="1" w:styleId="140">
    <w:name w:val="Heading 3 Char"/>
    <w:basedOn w:val="132"/>
    <w:link w:val="5"/>
    <w:uiPriority w:val="9"/>
    <w:rPr>
      <w:rFonts w:asciiTheme="majorHAnsi" w:hAnsiTheme="majorHAnsi" w:eastAsiaTheme="majorEastAsia" w:cstheme="majorBidi"/>
      <w:b/>
      <w:bCs/>
      <w:color w:val="4F81BD" w:themeColor="accent1"/>
      <w14:textFill>
        <w14:solidFill>
          <w14:schemeClr w14:val="accent1"/>
        </w14:solidFill>
      </w14:textFill>
    </w:rPr>
  </w:style>
  <w:style w:type="character" w:customStyle="1" w:styleId="141">
    <w:name w:val="Title Char"/>
    <w:basedOn w:val="132"/>
    <w:link w:val="31"/>
    <w:uiPriority w:val="10"/>
    <w:rPr>
      <w:rFonts w:asciiTheme="majorHAnsi" w:hAnsiTheme="majorHAnsi" w:eastAsiaTheme="majorEastAsia" w:cstheme="majorBidi"/>
      <w:color w:val="17375E" w:themeColor="text2" w:themeShade="BF"/>
      <w:spacing w:val="5"/>
      <w:kern w:val="28"/>
      <w:sz w:val="52"/>
      <w:szCs w:val="52"/>
    </w:rPr>
  </w:style>
  <w:style w:type="character" w:customStyle="1" w:styleId="142">
    <w:name w:val="Subtitle Char"/>
    <w:basedOn w:val="132"/>
    <w:link w:val="26"/>
    <w:uiPriority w:val="11"/>
    <w:rPr>
      <w:rFonts w:asciiTheme="majorHAnsi" w:hAnsiTheme="majorHAnsi" w:eastAsiaTheme="majorEastAsia" w:cstheme="majorBidi"/>
      <w:i/>
      <w:iCs/>
      <w:color w:val="4F81BD" w:themeColor="accent1"/>
      <w:spacing w:val="15"/>
      <w:sz w:val="24"/>
      <w:szCs w:val="24"/>
      <w14:textFill>
        <w14:solidFill>
          <w14:schemeClr w14:val="accent1"/>
        </w14:solidFill>
      </w14:textFill>
    </w:rPr>
  </w:style>
  <w:style w:type="paragraph" w:styleId="143">
    <w:name w:val="List Paragraph"/>
    <w:basedOn w:val="1"/>
    <w:qFormat/>
    <w:uiPriority w:val="34"/>
    <w:pPr>
      <w:ind w:left="720"/>
      <w:contextualSpacing/>
    </w:pPr>
  </w:style>
  <w:style w:type="character" w:customStyle="1" w:styleId="144">
    <w:name w:val="Body Text Char"/>
    <w:basedOn w:val="132"/>
    <w:link w:val="19"/>
    <w:uiPriority w:val="99"/>
  </w:style>
  <w:style w:type="character" w:customStyle="1" w:styleId="145">
    <w:name w:val="Body Text 2 Char"/>
    <w:basedOn w:val="132"/>
    <w:link w:val="28"/>
    <w:uiPriority w:val="99"/>
  </w:style>
  <w:style w:type="character" w:customStyle="1" w:styleId="146">
    <w:name w:val="Body Text 3 Char"/>
    <w:basedOn w:val="132"/>
    <w:link w:val="17"/>
    <w:uiPriority w:val="99"/>
    <w:rPr>
      <w:sz w:val="16"/>
      <w:szCs w:val="16"/>
    </w:rPr>
  </w:style>
  <w:style w:type="character" w:customStyle="1" w:styleId="147">
    <w:name w:val="Macro Text Char"/>
    <w:basedOn w:val="132"/>
    <w:link w:val="2"/>
    <w:uiPriority w:val="99"/>
    <w:rPr>
      <w:rFonts w:ascii="Courier" w:hAnsi="Courier"/>
      <w:sz w:val="20"/>
      <w:szCs w:val="20"/>
    </w:rPr>
  </w:style>
  <w:style w:type="paragraph" w:styleId="148">
    <w:name w:val="Quote"/>
    <w:basedOn w:val="1"/>
    <w:next w:val="1"/>
    <w:link w:val="149"/>
    <w:qFormat/>
    <w:uiPriority w:val="29"/>
    <w:rPr>
      <w:i/>
      <w:iCs/>
      <w:color w:val="000000" w:themeColor="text1"/>
      <w14:textFill>
        <w14:solidFill>
          <w14:schemeClr w14:val="tx1"/>
        </w14:solidFill>
      </w14:textFill>
    </w:rPr>
  </w:style>
  <w:style w:type="character" w:customStyle="1" w:styleId="149">
    <w:name w:val="Quote Char"/>
    <w:basedOn w:val="132"/>
    <w:link w:val="148"/>
    <w:uiPriority w:val="29"/>
    <w:rPr>
      <w:i/>
      <w:iCs/>
      <w:color w:val="000000" w:themeColor="text1"/>
      <w14:textFill>
        <w14:solidFill>
          <w14:schemeClr w14:val="tx1"/>
        </w14:solidFill>
      </w14:textFill>
    </w:rPr>
  </w:style>
  <w:style w:type="character" w:customStyle="1" w:styleId="150">
    <w:name w:val="Heading 4 Char"/>
    <w:basedOn w:val="132"/>
    <w:link w:val="6"/>
    <w:semiHidden/>
    <w:uiPriority w:val="9"/>
    <w:rPr>
      <w:rFonts w:asciiTheme="majorHAnsi" w:hAnsiTheme="majorHAnsi" w:eastAsiaTheme="majorEastAsia" w:cstheme="majorBidi"/>
      <w:b/>
      <w:bCs/>
      <w:i/>
      <w:iCs/>
      <w:color w:val="4F81BD" w:themeColor="accent1"/>
      <w14:textFill>
        <w14:solidFill>
          <w14:schemeClr w14:val="accent1"/>
        </w14:solidFill>
      </w14:textFill>
    </w:rPr>
  </w:style>
  <w:style w:type="character" w:customStyle="1" w:styleId="151">
    <w:name w:val="Heading 5 Char"/>
    <w:basedOn w:val="132"/>
    <w:link w:val="7"/>
    <w:semiHidden/>
    <w:uiPriority w:val="9"/>
    <w:rPr>
      <w:rFonts w:asciiTheme="majorHAnsi" w:hAnsiTheme="majorHAnsi" w:eastAsiaTheme="majorEastAsia" w:cstheme="majorBidi"/>
      <w:color w:val="254061" w:themeColor="accent1" w:themeShade="80"/>
    </w:rPr>
  </w:style>
  <w:style w:type="character" w:customStyle="1" w:styleId="152">
    <w:name w:val="Heading 6 Char"/>
    <w:basedOn w:val="132"/>
    <w:link w:val="8"/>
    <w:semiHidden/>
    <w:uiPriority w:val="9"/>
    <w:rPr>
      <w:rFonts w:asciiTheme="majorHAnsi" w:hAnsiTheme="majorHAnsi" w:eastAsiaTheme="majorEastAsia" w:cstheme="majorBidi"/>
      <w:i/>
      <w:iCs/>
      <w:color w:val="254061" w:themeColor="accent1" w:themeShade="80"/>
    </w:rPr>
  </w:style>
  <w:style w:type="character" w:customStyle="1" w:styleId="153">
    <w:name w:val="Heading 7 Char"/>
    <w:basedOn w:val="132"/>
    <w:link w:val="9"/>
    <w:semiHidden/>
    <w:uiPriority w:val="9"/>
    <w:rPr>
      <w:rFonts w:asciiTheme="majorHAnsi" w:hAnsiTheme="majorHAnsi" w:eastAsiaTheme="majorEastAsia" w:cstheme="majorBidi"/>
      <w:i/>
      <w:iCs/>
      <w:color w:val="404040" w:themeColor="text1" w:themeTint="BF"/>
      <w14:textFill>
        <w14:solidFill>
          <w14:schemeClr w14:val="tx1">
            <w14:lumMod w14:val="75000"/>
            <w14:lumOff w14:val="25000"/>
          </w14:schemeClr>
        </w14:solidFill>
      </w14:textFill>
    </w:rPr>
  </w:style>
  <w:style w:type="character" w:customStyle="1" w:styleId="154">
    <w:name w:val="Heading 8 Char"/>
    <w:basedOn w:val="132"/>
    <w:link w:val="10"/>
    <w:semiHidden/>
    <w:uiPriority w:val="9"/>
    <w:rPr>
      <w:rFonts w:asciiTheme="majorHAnsi" w:hAnsiTheme="majorHAnsi" w:eastAsiaTheme="majorEastAsia" w:cstheme="majorBidi"/>
      <w:color w:val="4F81BD" w:themeColor="accent1"/>
      <w:sz w:val="20"/>
      <w:szCs w:val="20"/>
      <w14:textFill>
        <w14:solidFill>
          <w14:schemeClr w14:val="accent1"/>
        </w14:solidFill>
      </w14:textFill>
    </w:rPr>
  </w:style>
  <w:style w:type="character" w:customStyle="1" w:styleId="155">
    <w:name w:val="Heading 9 Char"/>
    <w:basedOn w:val="132"/>
    <w:link w:val="11"/>
    <w:semiHidden/>
    <w:uiPriority w:val="9"/>
    <w:rPr>
      <w:rFonts w:asciiTheme="majorHAnsi" w:hAnsiTheme="majorHAnsi" w:eastAsiaTheme="majorEastAsia" w:cstheme="majorBidi"/>
      <w:i/>
      <w:iCs/>
      <w:color w:val="404040" w:themeColor="text1" w:themeTint="BF"/>
      <w:sz w:val="20"/>
      <w:szCs w:val="20"/>
      <w14:textFill>
        <w14:solidFill>
          <w14:schemeClr w14:val="tx1">
            <w14:lumMod w14:val="75000"/>
            <w14:lumOff w14:val="25000"/>
          </w14:schemeClr>
        </w14:solidFill>
      </w14:textFill>
    </w:rPr>
  </w:style>
  <w:style w:type="paragraph" w:styleId="156">
    <w:name w:val="Intense Quote"/>
    <w:basedOn w:val="1"/>
    <w:next w:val="1"/>
    <w:link w:val="157"/>
    <w:qFormat/>
    <w:uiPriority w:val="30"/>
    <w:pPr>
      <w:pBdr>
        <w:bottom w:val="single" w:color="4F81BD" w:themeColor="accent1" w:sz="4" w:space="4"/>
      </w:pBdr>
      <w:spacing w:before="200" w:after="280"/>
      <w:ind w:left="936" w:right="936"/>
    </w:pPr>
    <w:rPr>
      <w:b/>
      <w:bCs/>
      <w:i/>
      <w:iCs/>
      <w:color w:val="4F81BD" w:themeColor="accent1"/>
      <w14:textFill>
        <w14:solidFill>
          <w14:schemeClr w14:val="accent1"/>
        </w14:solidFill>
      </w14:textFill>
    </w:rPr>
  </w:style>
  <w:style w:type="character" w:customStyle="1" w:styleId="157">
    <w:name w:val="Intense Quote Char"/>
    <w:basedOn w:val="132"/>
    <w:link w:val="156"/>
    <w:uiPriority w:val="30"/>
    <w:rPr>
      <w:b/>
      <w:bCs/>
      <w:i/>
      <w:iCs/>
      <w:color w:val="4F81BD" w:themeColor="accent1"/>
      <w14:textFill>
        <w14:solidFill>
          <w14:schemeClr w14:val="accent1"/>
        </w14:solidFill>
      </w14:textFill>
    </w:rPr>
  </w:style>
  <w:style w:type="character" w:customStyle="1" w:styleId="158">
    <w:name w:val="Subtle Emphasis"/>
    <w:basedOn w:val="132"/>
    <w:qFormat/>
    <w:uiPriority w:val="19"/>
    <w:rPr>
      <w:i/>
      <w:iCs/>
      <w:color w:val="808080" w:themeColor="text1" w:themeTint="80"/>
      <w14:textFill>
        <w14:solidFill>
          <w14:schemeClr w14:val="tx1">
            <w14:lumMod w14:val="50000"/>
            <w14:lumOff w14:val="50000"/>
          </w14:schemeClr>
        </w14:solidFill>
      </w14:textFill>
    </w:rPr>
  </w:style>
  <w:style w:type="character" w:customStyle="1" w:styleId="159">
    <w:name w:val="Intense Emphasis"/>
    <w:basedOn w:val="132"/>
    <w:qFormat/>
    <w:uiPriority w:val="21"/>
    <w:rPr>
      <w:b/>
      <w:bCs/>
      <w:i/>
      <w:iCs/>
      <w:color w:val="4F81BD" w:themeColor="accent1"/>
      <w14:textFill>
        <w14:solidFill>
          <w14:schemeClr w14:val="accent1"/>
        </w14:solidFill>
      </w14:textFill>
    </w:rPr>
  </w:style>
  <w:style w:type="character" w:customStyle="1" w:styleId="160">
    <w:name w:val="Subtle Reference"/>
    <w:basedOn w:val="132"/>
    <w:qFormat/>
    <w:uiPriority w:val="31"/>
    <w:rPr>
      <w:smallCaps/>
      <w:color w:val="C0504D" w:themeColor="accent2"/>
      <w:u w:val="single"/>
      <w14:textFill>
        <w14:solidFill>
          <w14:schemeClr w14:val="accent2"/>
        </w14:solidFill>
      </w14:textFill>
    </w:rPr>
  </w:style>
  <w:style w:type="character" w:customStyle="1" w:styleId="161">
    <w:name w:val="Intense Reference"/>
    <w:basedOn w:val="132"/>
    <w:qFormat/>
    <w:uiPriority w:val="32"/>
    <w:rPr>
      <w:b/>
      <w:bCs/>
      <w:smallCaps/>
      <w:color w:val="C0504D" w:themeColor="accent2"/>
      <w:spacing w:val="5"/>
      <w:u w:val="single"/>
      <w14:textFill>
        <w14:solidFill>
          <w14:schemeClr w14:val="accent2"/>
        </w14:solidFill>
      </w14:textFill>
    </w:rPr>
  </w:style>
  <w:style w:type="character" w:customStyle="1" w:styleId="162">
    <w:name w:val="Book Title"/>
    <w:basedOn w:val="132"/>
    <w:qFormat/>
    <w:uiPriority w:val="33"/>
    <w:rPr>
      <w:b/>
      <w:bCs/>
      <w:smallCaps/>
      <w:spacing w:val="5"/>
    </w:rPr>
  </w:style>
  <w:style w:type="paragraph" w:customStyle="1" w:styleId="163">
    <w:name w:val="TOC Heading"/>
    <w:basedOn w:val="3"/>
    <w:next w:val="1"/>
    <w:semiHidden/>
    <w:unhideWhenUsed/>
    <w:qFormat/>
    <w:uiPriority w:val="39"/>
    <w:pPr>
      <w:outlineLvl w:val="9"/>
    </w:pPr>
  </w:style>
</w:styles>
</file>

<file path=word/_rels/document.xml.rels><?xml version='1.0' encoding='UTF-8' standalone='yes'?>
<Relationships xmlns="http://schemas.openxmlformats.org/package/2006/relationships"><Relationship Id="rId9" Type="http://schemas.openxmlformats.org/officeDocument/2006/relationships/image" Target="media/image2.png"/><Relationship Id="rId8" Type="http://schemas.openxmlformats.org/officeDocument/2006/relationships/image" Target="media/image1.png"/><Relationship Id="rId7" Type="http://schemas.openxmlformats.org/officeDocument/2006/relationships/theme" Target="theme/theme1.xml"/><Relationship Id="rId6" Type="http://schemas.openxmlformats.org/officeDocument/2006/relationships/footer" Target="footer1.xml"/><Relationship Id="rId5" Type="http://schemas.openxmlformats.org/officeDocument/2006/relationships/header" Target="header1.xml"/><Relationship Id="rId4" Type="http://schemas.openxmlformats.org/officeDocument/2006/relationships/endnotes" Target="endnotes.xml"/><Relationship Id="rId32" Type="http://schemas.openxmlformats.org/officeDocument/2006/relationships/fontTable" Target="fontTable.xml"/><Relationship Id="rId31" Type="http://schemas.openxmlformats.org/officeDocument/2006/relationships/customXml" Target="../customXml/item1.xml"/><Relationship Id="rId30" Type="http://schemas.openxmlformats.org/officeDocument/2006/relationships/numbering" Target="numbering.xml"/><Relationship Id="rId3" Type="http://schemas.openxmlformats.org/officeDocument/2006/relationships/footnotes" Target="footnotes.xml"/><Relationship Id="rId29" Type="http://schemas.openxmlformats.org/officeDocument/2006/relationships/image" Target="media/image22.png"/><Relationship Id="rId28" Type="http://schemas.openxmlformats.org/officeDocument/2006/relationships/image" Target="media/image21.png"/><Relationship Id="rId27" Type="http://schemas.openxmlformats.org/officeDocument/2006/relationships/image" Target="media/image20.png"/><Relationship Id="rId26" Type="http://schemas.openxmlformats.org/officeDocument/2006/relationships/image" Target="media/image19.png"/><Relationship Id="rId25" Type="http://schemas.openxmlformats.org/officeDocument/2006/relationships/image" Target="media/image18.png"/><Relationship Id="rId24" Type="http://schemas.openxmlformats.org/officeDocument/2006/relationships/image" Target="media/image17.png"/><Relationship Id="rId23" Type="http://schemas.openxmlformats.org/officeDocument/2006/relationships/image" Target="media/image16.png"/><Relationship Id="rId22" Type="http://schemas.openxmlformats.org/officeDocument/2006/relationships/image" Target="media/image15.png"/><Relationship Id="rId21" Type="http://schemas.openxmlformats.org/officeDocument/2006/relationships/image" Target="media/image14.png"/><Relationship Id="rId20" Type="http://schemas.openxmlformats.org/officeDocument/2006/relationships/image" Target="media/image13.png"/><Relationship Id="rId2" Type="http://schemas.openxmlformats.org/officeDocument/2006/relationships/settings" Target="settings.xml"/><Relationship Id="rId19" Type="http://schemas.openxmlformats.org/officeDocument/2006/relationships/image" Target="media/image12.png"/><Relationship Id="rId18" Type="http://schemas.openxmlformats.org/officeDocument/2006/relationships/image" Target="media/image11.png"/><Relationship Id="rId17" Type="http://schemas.openxmlformats.org/officeDocument/2006/relationships/image" Target="media/image10.png"/><Relationship Id="rId16" Type="http://schemas.openxmlformats.org/officeDocument/2006/relationships/image" Target="media/image9.png"/><Relationship Id="rId15" Type="http://schemas.openxmlformats.org/officeDocument/2006/relationships/image" Target="media/image8.png"/><Relationship Id="rId14" Type="http://schemas.openxmlformats.org/officeDocument/2006/relationships/image" Target="media/image7.png"/><Relationship Id="rId13" Type="http://schemas.openxmlformats.org/officeDocument/2006/relationships/image" Target="media/image6.png"/><Relationship Id="rId12" Type="http://schemas.openxmlformats.org/officeDocument/2006/relationships/image" Target="media/image5.png"/><Relationship Id="rId11" Type="http://schemas.openxmlformats.org/officeDocument/2006/relationships/image" Target="media/image4.png"/><Relationship Id="rId10" Type="http://schemas.openxmlformats.org/officeDocument/2006/relationships/image" Target="media/image3.png"/><Relationship Id="rId1" Type="http://schemas.openxmlformats.org/officeDocument/2006/relationships/styles" Target="styles.xml"/><Relationship Id="rId33" Type="http://schemas.openxmlformats.org/officeDocument/2006/relationships/image" Target="media/image23.png"/><Relationship Id="rId34" Type="http://schemas.openxmlformats.org/officeDocument/2006/relationships/image" Target="media/image24.png"/><Relationship Id="rId35" Type="http://schemas.openxmlformats.org/officeDocument/2006/relationships/image" Target="media/image25.png"/><Relationship Id="rId36" Type="http://schemas.openxmlformats.org/officeDocument/2006/relationships/image" Target="media/image26.png"/><Relationship Id="rId37" Type="http://schemas.openxmlformats.org/officeDocument/2006/relationships/image" Target="media/image27.png"/><Relationship Id="rId38" Type="http://schemas.openxmlformats.org/officeDocument/2006/relationships/image" Target="media/image28.png"/><Relationship Id="rId39" Type="http://schemas.openxmlformats.org/officeDocument/2006/relationships/image" Target="media/image29.png"/><Relationship Id="rId40" Type="http://schemas.openxmlformats.org/officeDocument/2006/relationships/image" Target="media/image30.png"/><Relationship Id="rId41" Type="http://schemas.openxmlformats.org/officeDocument/2006/relationships/image" Target="media/image31.png"/><Relationship Id="rId42" Type="http://schemas.openxmlformats.org/officeDocument/2006/relationships/image" Target="media/image32.png"/><Relationship Id="rId43" Type="http://schemas.openxmlformats.org/officeDocument/2006/relationships/image" Target="media/image33.png"/><Relationship Id="rId44" Type="http://schemas.openxmlformats.org/officeDocument/2006/relationships/image" Target="media/image34.png"/><Relationship Id="rId45" Type="http://schemas.openxmlformats.org/officeDocument/2006/relationships/image" Target="media/image35.png"/><Relationship Id="rId46" Type="http://schemas.openxmlformats.org/officeDocument/2006/relationships/image" Target="media/image36.png"/><Relationship Id="rId47" Type="http://schemas.openxmlformats.org/officeDocument/2006/relationships/image" Target="media/image37.png"/><Relationship Id="rId48" Type="http://schemas.openxmlformats.org/officeDocument/2006/relationships/image" Target="media/image38.png"/><Relationship Id="rId49" Type="http://schemas.openxmlformats.org/officeDocument/2006/relationships/image" Target="media/image39.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http://schemas.openxmlformats.org/officeDocument/2006/bibliography" xmlns:b="http://schemas.openxmlformats.org/officeDocument/2006/bibliography" SelectedStyle="/APA.XSL" StyleName="APA"/>
</file>

<file path=customXml/itemProps1.xml><?xml version="1.0" encoding="utf-8"?>
<ds:datastoreItem xmlns:ds="http://schemas.openxmlformats.org/officeDocument/2006/customXml" ds:itemID="{EF278816-EC6F-A645-907D-7F25AECB1D4A}">
  <ds:schemaRefs/>
</ds:datastoreItem>
</file>

<file path=docProps/app.xml><?xml version="1.0" encoding="utf-8"?>
<Properties xmlns="http://schemas.openxmlformats.org/officeDocument/2006/extended-properties" xmlns:vt="http://schemas.openxmlformats.org/officeDocument/2006/docPropsVTypes">
  <Template>Normal.dotm</Template>
  <Pages>48</Pages>
  <Words>0</Words>
  <Characters>0</Characters>
  <Lines>0</Lines>
  <Paragraphs>0</Paragraphs>
  <TotalTime>4</TotalTime>
  <ScaleCrop>false</ScaleCrop>
  <LinksUpToDate>false</LinksUpToDate>
  <CharactersWithSpaces>0</CharactersWithSpaces>
  <Application>WPS Office_12.1.25201.25201_F1E327BC-269C-435d-A152-05C5408002CA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2013-12-24T15:15:00Z</dcterms:created>
  <dc:creator>python-docx</dc:creator>
  <dc:description>generated by python-docx</dc:description>
  <cp:lastModifiedBy>a.琦</cp:lastModifiedBy>
  <dcterms:modified xsi:type="dcterms:W3CDTF">2026-03-01T00:47:53Z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2052-12.1.25201.25201</vt:lpwstr>
  </property>
  <property fmtid="{D5CDD505-2E9C-101B-9397-08002B2CF9AE}" pid="3" name="ICV">
    <vt:lpwstr>7345FF5C333B5E67AC1BA36924EDE49A_42</vt:lpwstr>
  </property>
</Properties>
</file>